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CC1C" w14:textId="77777777" w:rsidR="00993BBA" w:rsidRPr="00993BBA" w:rsidRDefault="00993BBA" w:rsidP="00993BBA">
      <w:pPr>
        <w:shd w:val="clear" w:color="auto" w:fill="FFFFFF"/>
        <w:spacing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Introduction</w:t>
      </w:r>
    </w:p>
    <w:p w14:paraId="68870CE2"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This review explores the literature relating to the field of science education. Its purpose is to identify factors that can contribute to high-quality school science curriculums, assessment, pedagogy and systems. We will use this understanding of subject quality to examine how science is taught in England’s schools. We will then publish a subject report to share what we have learned.</w:t>
      </w:r>
    </w:p>
    <w:p w14:paraId="20063B94"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purpose of this research review and the intended audience is outlined more fully in the ‘Principles behind Ofsted’s research reviews and subject reports’.</w:t>
      </w:r>
      <w:hyperlink r:id="rId5" w:anchor="fn:1" w:history="1">
        <w:r w:rsidRPr="00993BBA">
          <w:rPr>
            <w:rFonts w:ascii="Arial" w:eastAsia="Times New Roman" w:hAnsi="Arial" w:cs="Arial"/>
            <w:color w:val="1D70B8"/>
            <w:sz w:val="23"/>
            <w:szCs w:val="23"/>
            <w:u w:val="single"/>
            <w:bdr w:val="none" w:sz="0" w:space="0" w:color="auto" w:frame="1"/>
            <w:vertAlign w:val="superscript"/>
            <w:lang w:eastAsia="en-GB"/>
          </w:rPr>
          <w:t>[footnote 1]</w:t>
        </w:r>
      </w:hyperlink>
    </w:p>
    <w:p w14:paraId="2A2871D0"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Since there are a variety of ways that schools can construct and teach a high-quality science curriculum, it is important to recognise that there is no singular way of achieving high-quality science education.</w:t>
      </w:r>
    </w:p>
    <w:p w14:paraId="6CA2F241"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In this review, we have:</w:t>
      </w:r>
    </w:p>
    <w:p w14:paraId="4234A292" w14:textId="77777777" w:rsidR="00993BBA" w:rsidRPr="00993BBA" w:rsidRDefault="00993BBA" w:rsidP="00993BBA">
      <w:pPr>
        <w:numPr>
          <w:ilvl w:val="0"/>
          <w:numId w:val="1"/>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outlined the national context in relation to science</w:t>
      </w:r>
    </w:p>
    <w:p w14:paraId="784D97B9" w14:textId="77777777" w:rsidR="00993BBA" w:rsidRPr="00993BBA" w:rsidRDefault="00993BBA" w:rsidP="00993BBA">
      <w:pPr>
        <w:numPr>
          <w:ilvl w:val="0"/>
          <w:numId w:val="1"/>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summarised our review of research into factors that can affect quality of education in science</w:t>
      </w:r>
    </w:p>
    <w:p w14:paraId="53C2887F" w14:textId="77777777" w:rsidR="00993BBA" w:rsidRPr="00993BBA" w:rsidRDefault="00993BBA" w:rsidP="00993BBA">
      <w:pPr>
        <w:numPr>
          <w:ilvl w:val="0"/>
          <w:numId w:val="1"/>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considered curriculum progression in science, pedagogy, assessment and the impact of school leaders’ decisions on provision</w:t>
      </w:r>
    </w:p>
    <w:p w14:paraId="68FB4661"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review draws on a range of sources, including our ‘Education inspection framework: overview of research’ and our 3 phases of curriculum research.</w:t>
      </w:r>
      <w:hyperlink r:id="rId6" w:anchor="fn:2" w:history="1">
        <w:r w:rsidRPr="00993BBA">
          <w:rPr>
            <w:rFonts w:ascii="Arial" w:eastAsia="Times New Roman" w:hAnsi="Arial" w:cs="Arial"/>
            <w:color w:val="1D70B8"/>
            <w:sz w:val="23"/>
            <w:szCs w:val="23"/>
            <w:u w:val="single"/>
            <w:bdr w:val="none" w:sz="0" w:space="0" w:color="auto" w:frame="1"/>
            <w:vertAlign w:val="superscript"/>
            <w:lang w:eastAsia="en-GB"/>
          </w:rPr>
          <w:t>[footnote 2]</w:t>
        </w:r>
      </w:hyperlink>
    </w:p>
    <w:p w14:paraId="0AC7D3B4"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We hope that through this work, we will contribute to raising the quality of science education for all young people.</w:t>
      </w:r>
    </w:p>
    <w:p w14:paraId="2F11596A"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Ambition for all</w:t>
      </w:r>
    </w:p>
    <w:p w14:paraId="479FF3C0"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Summary</w:t>
      </w:r>
    </w:p>
    <w:p w14:paraId="5E56E816"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 xml:space="preserve">The performance of pupils who study science in England is significantly above the average performance of pupils in other countries. Over the past 10 years, there has been an increase in the number of pupils wanting to study science beyond age 16. However, there is emerging evidence from the Trends in International Mathematics and Science Study (TIMSS), key stage 2 national sample tests and Ofsted’s own research into curriculum that suggests the picture is not an improving one for all pupils and may be deteriorating. This makes the </w:t>
      </w:r>
      <w:r w:rsidRPr="00993BBA">
        <w:rPr>
          <w:rFonts w:ascii="Arial" w:eastAsia="Times New Roman" w:hAnsi="Arial" w:cs="Arial"/>
          <w:color w:val="0B0C0C"/>
          <w:sz w:val="29"/>
          <w:szCs w:val="29"/>
          <w:lang w:eastAsia="en-GB"/>
        </w:rPr>
        <w:lastRenderedPageBreak/>
        <w:t>findings of this review particularly significant, not only because it identifies features associated with high-quality science education but because it also shines a light on some of the barriers that prevent their implementation.</w:t>
      </w:r>
    </w:p>
    <w:p w14:paraId="47127DF1"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Aims of science education</w:t>
      </w:r>
    </w:p>
    <w:p w14:paraId="2B765A3F"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Science has been designated a core subject of the national curriculum, alongside mathematics and English, since the Education Reform Act of 1988. As such, a science education forms an important entitlement for all young people.</w:t>
      </w:r>
      <w:hyperlink r:id="rId7" w:anchor="fn:3" w:history="1">
        <w:r w:rsidRPr="00993BBA">
          <w:rPr>
            <w:rFonts w:ascii="Arial" w:eastAsia="Times New Roman" w:hAnsi="Arial" w:cs="Arial"/>
            <w:color w:val="1D70B8"/>
            <w:sz w:val="23"/>
            <w:szCs w:val="23"/>
            <w:u w:val="single"/>
            <w:bdr w:val="none" w:sz="0" w:space="0" w:color="auto" w:frame="1"/>
            <w:vertAlign w:val="superscript"/>
            <w:lang w:eastAsia="en-GB"/>
          </w:rPr>
          <w:t>[footnote 3]</w:t>
        </w:r>
      </w:hyperlink>
    </w:p>
    <w:p w14:paraId="7670F89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Although the precise purposes of science education have been contested for some time,</w:t>
      </w:r>
      <w:hyperlink r:id="rId8" w:anchor="fn:4" w:history="1">
        <w:r w:rsidRPr="00993BBA">
          <w:rPr>
            <w:rFonts w:ascii="Arial" w:eastAsia="Times New Roman" w:hAnsi="Arial" w:cs="Arial"/>
            <w:color w:val="1D70B8"/>
            <w:sz w:val="23"/>
            <w:szCs w:val="23"/>
            <w:u w:val="single"/>
            <w:bdr w:val="none" w:sz="0" w:space="0" w:color="auto" w:frame="1"/>
            <w:vertAlign w:val="superscript"/>
            <w:lang w:eastAsia="en-GB"/>
          </w:rPr>
          <w:t>[footnote 4]</w:t>
        </w:r>
      </w:hyperlink>
      <w:r w:rsidRPr="00993BBA">
        <w:rPr>
          <w:rFonts w:ascii="Arial" w:eastAsia="Times New Roman" w:hAnsi="Arial" w:cs="Arial"/>
          <w:color w:val="0B0C0C"/>
          <w:sz w:val="29"/>
          <w:szCs w:val="29"/>
          <w:lang w:eastAsia="en-GB"/>
        </w:rPr>
        <w:t> there is general consensus that it involves pupils learning a body of knowledge relating to the products and practices of science.</w:t>
      </w:r>
      <w:hyperlink r:id="rId9" w:anchor="fn:5" w:history="1">
        <w:r w:rsidRPr="00993BBA">
          <w:rPr>
            <w:rFonts w:ascii="Arial" w:eastAsia="Times New Roman" w:hAnsi="Arial" w:cs="Arial"/>
            <w:color w:val="1D70B8"/>
            <w:sz w:val="23"/>
            <w:szCs w:val="23"/>
            <w:u w:val="single"/>
            <w:bdr w:val="none" w:sz="0" w:space="0" w:color="auto" w:frame="1"/>
            <w:vertAlign w:val="superscript"/>
            <w:lang w:eastAsia="en-GB"/>
          </w:rPr>
          <w:t>[footnote 5]</w:t>
        </w:r>
      </w:hyperlink>
      <w:r w:rsidRPr="00993BBA">
        <w:rPr>
          <w:rFonts w:ascii="Arial" w:eastAsia="Times New Roman" w:hAnsi="Arial" w:cs="Arial"/>
          <w:color w:val="0B0C0C"/>
          <w:sz w:val="29"/>
          <w:szCs w:val="29"/>
          <w:lang w:eastAsia="en-GB"/>
        </w:rPr>
        <w:t> By learning about the products of science, such as atoms and cells, pupils are able to explain the material world and ‘develop a sense of excitement and curiosity about natural phenomena’.</w:t>
      </w:r>
      <w:hyperlink r:id="rId10" w:anchor="fn:6" w:history="1">
        <w:r w:rsidRPr="00993BBA">
          <w:rPr>
            <w:rFonts w:ascii="Arial" w:eastAsia="Times New Roman" w:hAnsi="Arial" w:cs="Arial"/>
            <w:color w:val="1D70B8"/>
            <w:sz w:val="23"/>
            <w:szCs w:val="23"/>
            <w:u w:val="single"/>
            <w:bdr w:val="none" w:sz="0" w:space="0" w:color="auto" w:frame="1"/>
            <w:vertAlign w:val="superscript"/>
            <w:lang w:eastAsia="en-GB"/>
          </w:rPr>
          <w:t>[footnote 6]</w:t>
        </w:r>
      </w:hyperlink>
      <w:r w:rsidRPr="00993BBA">
        <w:rPr>
          <w:rFonts w:ascii="Arial" w:eastAsia="Times New Roman" w:hAnsi="Arial" w:cs="Arial"/>
          <w:color w:val="0B0C0C"/>
          <w:sz w:val="29"/>
          <w:szCs w:val="29"/>
          <w:lang w:eastAsia="en-GB"/>
        </w:rPr>
        <w:t> By learning about the practices of science, pupils learn how scientific knowledge becomes established through scientific enquiry. By learning this, pupils appreciate the nature and status of scientific knowledge: for example, knowing it is open to revision in the light of new evidence.</w:t>
      </w:r>
    </w:p>
    <w:p w14:paraId="66FE245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As pupils learn science, they also learn about its uses and significance to society and their own lives.</w:t>
      </w:r>
      <w:hyperlink r:id="rId11" w:anchor="fn:7" w:history="1">
        <w:r w:rsidRPr="00993BBA">
          <w:rPr>
            <w:rFonts w:ascii="Arial" w:eastAsia="Times New Roman" w:hAnsi="Arial" w:cs="Arial"/>
            <w:color w:val="1D70B8"/>
            <w:sz w:val="23"/>
            <w:szCs w:val="23"/>
            <w:u w:val="single"/>
            <w:bdr w:val="none" w:sz="0" w:space="0" w:color="auto" w:frame="1"/>
            <w:vertAlign w:val="superscript"/>
            <w:lang w:eastAsia="en-GB"/>
          </w:rPr>
          <w:t>[footnote 7]</w:t>
        </w:r>
      </w:hyperlink>
      <w:r w:rsidRPr="00993BBA">
        <w:rPr>
          <w:rFonts w:ascii="Arial" w:eastAsia="Times New Roman" w:hAnsi="Arial" w:cs="Arial"/>
          <w:color w:val="0B0C0C"/>
          <w:sz w:val="29"/>
          <w:szCs w:val="29"/>
          <w:lang w:eastAsia="en-GB"/>
        </w:rPr>
        <w:t> This will highlight the significant contribution science has made in the past. For example, by eradicating smallpox and discovering penicillin. But pupils will also learn about the continuing importance of science in solving global challenges such as climate change, food availability, controlling disease and access to water.</w:t>
      </w:r>
      <w:hyperlink r:id="rId12" w:anchor="fn:8" w:history="1">
        <w:r w:rsidRPr="00993BBA">
          <w:rPr>
            <w:rFonts w:ascii="Arial" w:eastAsia="Times New Roman" w:hAnsi="Arial" w:cs="Arial"/>
            <w:color w:val="1D70B8"/>
            <w:sz w:val="23"/>
            <w:szCs w:val="23"/>
            <w:u w:val="single"/>
            <w:bdr w:val="none" w:sz="0" w:space="0" w:color="auto" w:frame="1"/>
            <w:vertAlign w:val="superscript"/>
            <w:lang w:eastAsia="en-GB"/>
          </w:rPr>
          <w:t>[footnote 8]</w:t>
        </w:r>
      </w:hyperlink>
    </w:p>
    <w:p w14:paraId="3EC58D00"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Science education also provides the foundation for a range of diverse and valuable careers that are crucial for economic, environmental and social development.</w:t>
      </w:r>
      <w:hyperlink r:id="rId13" w:anchor="fn:9" w:history="1">
        <w:r w:rsidRPr="00993BBA">
          <w:rPr>
            <w:rFonts w:ascii="Arial" w:eastAsia="Times New Roman" w:hAnsi="Arial" w:cs="Arial"/>
            <w:color w:val="1D70B8"/>
            <w:sz w:val="23"/>
            <w:szCs w:val="23"/>
            <w:u w:val="single"/>
            <w:bdr w:val="none" w:sz="0" w:space="0" w:color="auto" w:frame="1"/>
            <w:vertAlign w:val="superscript"/>
            <w:lang w:eastAsia="en-GB"/>
          </w:rPr>
          <w:t>[footnote 9]</w:t>
        </w:r>
      </w:hyperlink>
    </w:p>
    <w:p w14:paraId="3BBF1FF4"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National context</w:t>
      </w:r>
    </w:p>
    <w:p w14:paraId="2E399D26" w14:textId="77777777" w:rsidR="00993BBA" w:rsidRPr="00993BBA" w:rsidRDefault="00993BBA" w:rsidP="00993BBA">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993BBA">
        <w:rPr>
          <w:rFonts w:ascii="Arial" w:eastAsia="Times New Roman" w:hAnsi="Arial" w:cs="Arial"/>
          <w:b/>
          <w:bCs/>
          <w:color w:val="0B0C0C"/>
          <w:sz w:val="29"/>
          <w:szCs w:val="29"/>
          <w:lang w:eastAsia="en-GB"/>
        </w:rPr>
        <w:t>Primary and the early years foundation stage</w:t>
      </w:r>
    </w:p>
    <w:p w14:paraId="734E758C"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begin their formal science education in the early years foundation stage (EYFS). This involves learning foundational knowledge primarily through the ‘understanding the world: the natural world’</w:t>
      </w:r>
      <w:hyperlink r:id="rId14" w:anchor="fn:10" w:history="1">
        <w:r w:rsidRPr="00993BBA">
          <w:rPr>
            <w:rFonts w:ascii="Arial" w:eastAsia="Times New Roman" w:hAnsi="Arial" w:cs="Arial"/>
            <w:color w:val="1D70B8"/>
            <w:sz w:val="23"/>
            <w:szCs w:val="23"/>
            <w:u w:val="single"/>
            <w:bdr w:val="none" w:sz="0" w:space="0" w:color="auto" w:frame="1"/>
            <w:vertAlign w:val="superscript"/>
            <w:lang w:eastAsia="en-GB"/>
          </w:rPr>
          <w:t>[footnote 10]</w:t>
        </w:r>
      </w:hyperlink>
      <w:r w:rsidRPr="00993BBA">
        <w:rPr>
          <w:rFonts w:ascii="Arial" w:eastAsia="Times New Roman" w:hAnsi="Arial" w:cs="Arial"/>
          <w:color w:val="0B0C0C"/>
          <w:sz w:val="29"/>
          <w:szCs w:val="29"/>
          <w:lang w:eastAsia="en-GB"/>
        </w:rPr>
        <w:t> area of learning. This provides a number of rich contexts for pupils to learn a wide range of vocabulary.</w:t>
      </w:r>
      <w:hyperlink r:id="rId15" w:anchor="fn:11" w:history="1">
        <w:r w:rsidRPr="00993BBA">
          <w:rPr>
            <w:rFonts w:ascii="Arial" w:eastAsia="Times New Roman" w:hAnsi="Arial" w:cs="Arial"/>
            <w:color w:val="1D70B8"/>
            <w:sz w:val="23"/>
            <w:szCs w:val="23"/>
            <w:u w:val="single"/>
            <w:bdr w:val="none" w:sz="0" w:space="0" w:color="auto" w:frame="1"/>
            <w:vertAlign w:val="superscript"/>
            <w:lang w:eastAsia="en-GB"/>
          </w:rPr>
          <w:t>[footnote 11]</w:t>
        </w:r>
      </w:hyperlink>
      <w:r w:rsidRPr="00993BBA">
        <w:rPr>
          <w:rFonts w:ascii="Arial" w:eastAsia="Times New Roman" w:hAnsi="Arial" w:cs="Arial"/>
          <w:color w:val="0B0C0C"/>
          <w:sz w:val="29"/>
          <w:szCs w:val="29"/>
          <w:lang w:eastAsia="en-GB"/>
        </w:rPr>
        <w:t> These words form the beginnings of scientific concepts that will be built on in Year 1 and beyond. Because pupils develop their scientific and non-scientific vocabulary during this time, the EYFS should not just be considered as preparation for learning further science in Year 1.</w:t>
      </w:r>
    </w:p>
    <w:p w14:paraId="2400654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At primary school, the national curriculum outlines what content pupils learn.</w:t>
      </w:r>
      <w:hyperlink r:id="rId16" w:anchor="fn:12" w:history="1">
        <w:r w:rsidRPr="00993BBA">
          <w:rPr>
            <w:rFonts w:ascii="Arial" w:eastAsia="Times New Roman" w:hAnsi="Arial" w:cs="Arial"/>
            <w:color w:val="1D70B8"/>
            <w:sz w:val="23"/>
            <w:szCs w:val="23"/>
            <w:u w:val="single"/>
            <w:bdr w:val="none" w:sz="0" w:space="0" w:color="auto" w:frame="1"/>
            <w:vertAlign w:val="superscript"/>
            <w:lang w:eastAsia="en-GB"/>
          </w:rPr>
          <w:t>[footnote 12]</w:t>
        </w:r>
      </w:hyperlink>
      <w:r w:rsidRPr="00993BBA">
        <w:rPr>
          <w:rFonts w:ascii="Arial" w:eastAsia="Times New Roman" w:hAnsi="Arial" w:cs="Arial"/>
          <w:color w:val="0B0C0C"/>
          <w:sz w:val="29"/>
          <w:szCs w:val="29"/>
          <w:lang w:eastAsia="en-GB"/>
        </w:rPr>
        <w:t> However, there is concern that science is being squeezed out of the primary school curriculum. This has coincided with the removal of primary national curriculum tests.</w:t>
      </w:r>
      <w:hyperlink r:id="rId17" w:anchor="fn:13" w:history="1">
        <w:r w:rsidRPr="00993BBA">
          <w:rPr>
            <w:rFonts w:ascii="Arial" w:eastAsia="Times New Roman" w:hAnsi="Arial" w:cs="Arial"/>
            <w:color w:val="1D70B8"/>
            <w:sz w:val="23"/>
            <w:szCs w:val="23"/>
            <w:u w:val="single"/>
            <w:bdr w:val="none" w:sz="0" w:space="0" w:color="auto" w:frame="1"/>
            <w:vertAlign w:val="superscript"/>
            <w:lang w:eastAsia="en-GB"/>
          </w:rPr>
          <w:t>[footnote 13]</w:t>
        </w:r>
      </w:hyperlink>
      <w:r w:rsidRPr="00993BBA">
        <w:rPr>
          <w:rFonts w:ascii="Arial" w:eastAsia="Times New Roman" w:hAnsi="Arial" w:cs="Arial"/>
          <w:color w:val="0B0C0C"/>
          <w:sz w:val="29"/>
          <w:szCs w:val="29"/>
          <w:lang w:eastAsia="en-GB"/>
        </w:rPr>
        <w:t> For example, a ‘state of the nation’ report for primary science education in 2020 revealed that, when taught weekly, science is taught for an average of 1 hour and 24 minutes per week.</w:t>
      </w:r>
      <w:hyperlink r:id="rId18" w:anchor="fn:14" w:history="1">
        <w:r w:rsidRPr="00993BBA">
          <w:rPr>
            <w:rFonts w:ascii="Arial" w:eastAsia="Times New Roman" w:hAnsi="Arial" w:cs="Arial"/>
            <w:color w:val="1D70B8"/>
            <w:sz w:val="23"/>
            <w:szCs w:val="23"/>
            <w:u w:val="single"/>
            <w:bdr w:val="none" w:sz="0" w:space="0" w:color="auto" w:frame="1"/>
            <w:vertAlign w:val="superscript"/>
            <w:lang w:eastAsia="en-GB"/>
          </w:rPr>
          <w:t>[footnote 14]</w:t>
        </w:r>
      </w:hyperlink>
      <w:r w:rsidRPr="00993BBA">
        <w:rPr>
          <w:rFonts w:ascii="Arial" w:eastAsia="Times New Roman" w:hAnsi="Arial" w:cs="Arial"/>
          <w:color w:val="0B0C0C"/>
          <w:sz w:val="29"/>
          <w:szCs w:val="29"/>
          <w:lang w:eastAsia="en-GB"/>
        </w:rPr>
        <w:t> On average, younger year groups received fewer hours of weekly lessons. Only 31% of respondents to the same survey said their senior leaders saw science as ‘very important’. This contrasts with 88% for English and 86% for mathematics.</w:t>
      </w:r>
    </w:p>
    <w:p w14:paraId="3E3A6AE0"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Ofsted’s own research into the primary curriculum highlights a similarly concerning picture.</w:t>
      </w:r>
      <w:hyperlink r:id="rId19" w:anchor="fn:15" w:history="1">
        <w:r w:rsidRPr="00993BBA">
          <w:rPr>
            <w:rFonts w:ascii="Arial" w:eastAsia="Times New Roman" w:hAnsi="Arial" w:cs="Arial"/>
            <w:color w:val="1D70B8"/>
            <w:sz w:val="23"/>
            <w:szCs w:val="23"/>
            <w:u w:val="single"/>
            <w:bdr w:val="none" w:sz="0" w:space="0" w:color="auto" w:frame="1"/>
            <w:vertAlign w:val="superscript"/>
            <w:lang w:eastAsia="en-GB"/>
          </w:rPr>
          <w:t>[footnote 15]</w:t>
        </w:r>
      </w:hyperlink>
      <w:r w:rsidRPr="00993BBA">
        <w:rPr>
          <w:rFonts w:ascii="Arial" w:eastAsia="Times New Roman" w:hAnsi="Arial" w:cs="Arial"/>
          <w:color w:val="0B0C0C"/>
          <w:sz w:val="29"/>
          <w:szCs w:val="29"/>
          <w:lang w:eastAsia="en-GB"/>
        </w:rPr>
        <w:t> Inspectors found that, in the majority of primary schools, disproportionate amounts of curriculum time were being spent on English and mathematics, often to prepare for tests. This significantly reduced the amount of curriculum time available to teach science, which in turn led to narrowing of the curriculum.</w:t>
      </w:r>
    </w:p>
    <w:p w14:paraId="6222E68B"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Evidence of a decline in primary science is further supported by the performance of Year 6 pupils in biennial national sample tests.</w:t>
      </w:r>
      <w:hyperlink r:id="rId20" w:anchor="fn:16" w:history="1">
        <w:r w:rsidRPr="00993BBA">
          <w:rPr>
            <w:rFonts w:ascii="Arial" w:eastAsia="Times New Roman" w:hAnsi="Arial" w:cs="Arial"/>
            <w:color w:val="1D70B8"/>
            <w:sz w:val="23"/>
            <w:szCs w:val="23"/>
            <w:u w:val="single"/>
            <w:bdr w:val="none" w:sz="0" w:space="0" w:color="auto" w:frame="1"/>
            <w:vertAlign w:val="superscript"/>
            <w:lang w:eastAsia="en-GB"/>
          </w:rPr>
          <w:t>[footnote 16]</w:t>
        </w:r>
      </w:hyperlink>
      <w:r w:rsidRPr="00993BBA">
        <w:rPr>
          <w:rFonts w:ascii="Arial" w:eastAsia="Times New Roman" w:hAnsi="Arial" w:cs="Arial"/>
          <w:color w:val="0B0C0C"/>
          <w:sz w:val="29"/>
          <w:szCs w:val="29"/>
          <w:lang w:eastAsia="en-GB"/>
        </w:rPr>
        <w:t> In 2018, just 21.2% of the 8,139 Year 6 pupils tested were estimated to have reached the expected standard in science.</w:t>
      </w:r>
      <w:hyperlink r:id="rId21" w:anchor="fn:17" w:history="1">
        <w:r w:rsidRPr="00993BBA">
          <w:rPr>
            <w:rFonts w:ascii="Arial" w:eastAsia="Times New Roman" w:hAnsi="Arial" w:cs="Arial"/>
            <w:color w:val="1D70B8"/>
            <w:sz w:val="23"/>
            <w:szCs w:val="23"/>
            <w:u w:val="single"/>
            <w:bdr w:val="none" w:sz="0" w:space="0" w:color="auto" w:frame="1"/>
            <w:vertAlign w:val="superscript"/>
            <w:lang w:eastAsia="en-GB"/>
          </w:rPr>
          <w:t>[footnote 17]</w:t>
        </w:r>
      </w:hyperlink>
      <w:r w:rsidRPr="00993BBA">
        <w:rPr>
          <w:rFonts w:ascii="Arial" w:eastAsia="Times New Roman" w:hAnsi="Arial" w:cs="Arial"/>
          <w:color w:val="0B0C0C"/>
          <w:sz w:val="29"/>
          <w:szCs w:val="29"/>
          <w:lang w:eastAsia="en-GB"/>
        </w:rPr>
        <w:t> This is a decrease of nearly 7 percentage points since 2014 when the current methodology for national sample tests was first introduced.</w:t>
      </w:r>
      <w:hyperlink r:id="rId22" w:anchor="fn:18" w:history="1">
        <w:r w:rsidRPr="00993BBA">
          <w:rPr>
            <w:rFonts w:ascii="Arial" w:eastAsia="Times New Roman" w:hAnsi="Arial" w:cs="Arial"/>
            <w:color w:val="1D70B8"/>
            <w:sz w:val="23"/>
            <w:szCs w:val="23"/>
            <w:u w:val="single"/>
            <w:bdr w:val="none" w:sz="0" w:space="0" w:color="auto" w:frame="1"/>
            <w:vertAlign w:val="superscript"/>
            <w:lang w:eastAsia="en-GB"/>
          </w:rPr>
          <w:t>[footnote 18]</w:t>
        </w:r>
      </w:hyperlink>
      <w:r w:rsidRPr="00993BBA">
        <w:rPr>
          <w:rFonts w:ascii="Arial" w:eastAsia="Times New Roman" w:hAnsi="Arial" w:cs="Arial"/>
          <w:color w:val="0B0C0C"/>
          <w:sz w:val="29"/>
          <w:szCs w:val="29"/>
          <w:lang w:eastAsia="en-GB"/>
        </w:rPr>
        <w:t> While such paper and pencil tests cannot measure all the important outcomes of a science education, they are nevertheless an important indicator of curriculum impact.</w:t>
      </w:r>
    </w:p>
    <w:p w14:paraId="6FF3542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recent report from The Ogden Trust and The University of Manchester describes the realities of primary pupils’ science learning.</w:t>
      </w:r>
      <w:hyperlink r:id="rId23" w:anchor="fn:19" w:history="1">
        <w:r w:rsidRPr="00993BBA">
          <w:rPr>
            <w:rFonts w:ascii="Arial" w:eastAsia="Times New Roman" w:hAnsi="Arial" w:cs="Arial"/>
            <w:color w:val="1D70B8"/>
            <w:sz w:val="23"/>
            <w:szCs w:val="23"/>
            <w:u w:val="single"/>
            <w:bdr w:val="none" w:sz="0" w:space="0" w:color="auto" w:frame="1"/>
            <w:vertAlign w:val="superscript"/>
            <w:lang w:eastAsia="en-GB"/>
          </w:rPr>
          <w:t>[footnote 19]</w:t>
        </w:r>
      </w:hyperlink>
      <w:r w:rsidRPr="00993BBA">
        <w:rPr>
          <w:rFonts w:ascii="Arial" w:eastAsia="Times New Roman" w:hAnsi="Arial" w:cs="Arial"/>
          <w:color w:val="0B0C0C"/>
          <w:sz w:val="29"/>
          <w:szCs w:val="29"/>
          <w:lang w:eastAsia="en-GB"/>
        </w:rPr>
        <w:t> It shows that pupils regularly experience ‘fun activities’ without developing a deep understanding of the associated scientific concepts. Indeed, a recent survey shows that only just over half of pupils in Years 7 and 8 felt that the science they had learned in primary school prepared them well for learning science at secondary school.</w:t>
      </w:r>
      <w:hyperlink r:id="rId24" w:anchor="fn:20" w:history="1">
        <w:r w:rsidRPr="00993BBA">
          <w:rPr>
            <w:rFonts w:ascii="Arial" w:eastAsia="Times New Roman" w:hAnsi="Arial" w:cs="Arial"/>
            <w:color w:val="1D70B8"/>
            <w:sz w:val="23"/>
            <w:szCs w:val="23"/>
            <w:u w:val="single"/>
            <w:bdr w:val="none" w:sz="0" w:space="0" w:color="auto" w:frame="1"/>
            <w:vertAlign w:val="superscript"/>
            <w:lang w:eastAsia="en-GB"/>
          </w:rPr>
          <w:t>[footnote 20]</w:t>
        </w:r>
      </w:hyperlink>
    </w:p>
    <w:p w14:paraId="64F097C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This decline in the status of primary science is particularly concerning given the importance of these foundational years in influencing pupils’ scientific aspirations</w:t>
      </w:r>
      <w:hyperlink r:id="rId25" w:anchor="fn:21" w:history="1">
        <w:r w:rsidRPr="00993BBA">
          <w:rPr>
            <w:rFonts w:ascii="Arial" w:eastAsia="Times New Roman" w:hAnsi="Arial" w:cs="Arial"/>
            <w:color w:val="1D70B8"/>
            <w:sz w:val="23"/>
            <w:szCs w:val="23"/>
            <w:u w:val="single"/>
            <w:bdr w:val="none" w:sz="0" w:space="0" w:color="auto" w:frame="1"/>
            <w:vertAlign w:val="superscript"/>
            <w:lang w:eastAsia="en-GB"/>
          </w:rPr>
          <w:t>[footnote 21]</w:t>
        </w:r>
      </w:hyperlink>
      <w:r w:rsidRPr="00993BBA">
        <w:rPr>
          <w:rFonts w:ascii="Arial" w:eastAsia="Times New Roman" w:hAnsi="Arial" w:cs="Arial"/>
          <w:color w:val="0B0C0C"/>
          <w:sz w:val="29"/>
          <w:szCs w:val="29"/>
          <w:lang w:eastAsia="en-GB"/>
        </w:rPr>
        <w:t> and future learning.</w:t>
      </w:r>
      <w:hyperlink r:id="rId26" w:anchor="fn:22" w:history="1">
        <w:r w:rsidRPr="00993BBA">
          <w:rPr>
            <w:rFonts w:ascii="Arial" w:eastAsia="Times New Roman" w:hAnsi="Arial" w:cs="Arial"/>
            <w:color w:val="1D70B8"/>
            <w:sz w:val="23"/>
            <w:szCs w:val="23"/>
            <w:u w:val="single"/>
            <w:bdr w:val="none" w:sz="0" w:space="0" w:color="auto" w:frame="1"/>
            <w:vertAlign w:val="superscript"/>
            <w:lang w:eastAsia="en-GB"/>
          </w:rPr>
          <w:t>[footnote 22]</w:t>
        </w:r>
      </w:hyperlink>
    </w:p>
    <w:p w14:paraId="7CFBF3A0" w14:textId="77777777" w:rsidR="00993BBA" w:rsidRPr="00993BBA" w:rsidRDefault="00993BBA" w:rsidP="00993BBA">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993BBA">
        <w:rPr>
          <w:rFonts w:ascii="Arial" w:eastAsia="Times New Roman" w:hAnsi="Arial" w:cs="Arial"/>
          <w:b/>
          <w:bCs/>
          <w:color w:val="0B0C0C"/>
          <w:sz w:val="29"/>
          <w:szCs w:val="29"/>
          <w:lang w:eastAsia="en-GB"/>
        </w:rPr>
        <w:t>Secondary</w:t>
      </w:r>
    </w:p>
    <w:p w14:paraId="68BE39C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In England, science is assessed at key stage 4 as either combined science worth 2 GCSE grades, or as 3 separate science GCSEs, commonly referred to as triple science. A minority of pupils complete entry level or vocational qualifications. At key stage 5, pupils can choose to study A levels in the 3 sciences, as well as environmental science. There is also a range of vocational science qualifications. Health and science T levels begin in autumn 2021.</w:t>
      </w:r>
      <w:hyperlink r:id="rId27" w:anchor="fn:23" w:history="1">
        <w:r w:rsidRPr="00993BBA">
          <w:rPr>
            <w:rFonts w:ascii="Arial" w:eastAsia="Times New Roman" w:hAnsi="Arial" w:cs="Arial"/>
            <w:color w:val="1D70B8"/>
            <w:sz w:val="23"/>
            <w:szCs w:val="23"/>
            <w:u w:val="single"/>
            <w:bdr w:val="none" w:sz="0" w:space="0" w:color="auto" w:frame="1"/>
            <w:vertAlign w:val="superscript"/>
            <w:lang w:eastAsia="en-GB"/>
          </w:rPr>
          <w:t>[footnote 23]</w:t>
        </w:r>
      </w:hyperlink>
    </w:p>
    <w:p w14:paraId="64BAB266"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In 2019, 26.6% of pupils were entered for triple science and just over 95% of pupils were entered for English Baccalaureate (EBacc) science.</w:t>
      </w:r>
      <w:hyperlink r:id="rId28" w:anchor="fn:24" w:history="1">
        <w:r w:rsidRPr="00993BBA">
          <w:rPr>
            <w:rFonts w:ascii="Arial" w:eastAsia="Times New Roman" w:hAnsi="Arial" w:cs="Arial"/>
            <w:color w:val="1D70B8"/>
            <w:sz w:val="23"/>
            <w:szCs w:val="23"/>
            <w:u w:val="single"/>
            <w:bdr w:val="none" w:sz="0" w:space="0" w:color="auto" w:frame="1"/>
            <w:vertAlign w:val="superscript"/>
            <w:lang w:eastAsia="en-GB"/>
          </w:rPr>
          <w:t>[footnote 24]</w:t>
        </w:r>
      </w:hyperlink>
      <w:r w:rsidRPr="00993BBA">
        <w:rPr>
          <w:rFonts w:ascii="Arial" w:eastAsia="Times New Roman" w:hAnsi="Arial" w:cs="Arial"/>
          <w:color w:val="0B0C0C"/>
          <w:sz w:val="29"/>
          <w:szCs w:val="29"/>
          <w:lang w:eastAsia="en-GB"/>
        </w:rPr>
        <w:t xml:space="preserve"> This is an increase of over 30 percentage points since the EBacc science measure was first introduced in 2010. This has coincided with a large decrease in the number of </w:t>
      </w:r>
      <w:r w:rsidRPr="00993BBA">
        <w:rPr>
          <w:rFonts w:ascii="Arial" w:eastAsia="Times New Roman" w:hAnsi="Arial" w:cs="Arial"/>
          <w:color w:val="0B0C0C"/>
          <w:sz w:val="29"/>
          <w:szCs w:val="29"/>
          <w:lang w:eastAsia="en-GB"/>
        </w:rPr>
        <w:lastRenderedPageBreak/>
        <w:t>pupils being entered for BTEC applied science at key stage 4.</w:t>
      </w:r>
      <w:hyperlink r:id="rId29" w:anchor="fn:25" w:history="1">
        <w:r w:rsidRPr="00993BBA">
          <w:rPr>
            <w:rFonts w:ascii="Arial" w:eastAsia="Times New Roman" w:hAnsi="Arial" w:cs="Arial"/>
            <w:color w:val="1D70B8"/>
            <w:sz w:val="23"/>
            <w:szCs w:val="23"/>
            <w:u w:val="single"/>
            <w:bdr w:val="none" w:sz="0" w:space="0" w:color="auto" w:frame="1"/>
            <w:vertAlign w:val="superscript"/>
            <w:lang w:eastAsia="en-GB"/>
          </w:rPr>
          <w:t>[footnote 25]</w:t>
        </w:r>
      </w:hyperlink>
      <w:r w:rsidRPr="00993BBA">
        <w:rPr>
          <w:rFonts w:ascii="Arial" w:eastAsia="Times New Roman" w:hAnsi="Arial" w:cs="Arial"/>
          <w:color w:val="0B0C0C"/>
          <w:sz w:val="29"/>
          <w:szCs w:val="29"/>
          <w:lang w:eastAsia="en-GB"/>
        </w:rPr>
        <w:t> The number of pupils studying A levels in biology, chemistry and physics is also encouraging, being at its highest level for 10 years in 2019.</w:t>
      </w:r>
      <w:hyperlink r:id="rId30" w:anchor="fn:26" w:history="1">
        <w:r w:rsidRPr="00993BBA">
          <w:rPr>
            <w:rFonts w:ascii="Arial" w:eastAsia="Times New Roman" w:hAnsi="Arial" w:cs="Arial"/>
            <w:color w:val="1D70B8"/>
            <w:sz w:val="23"/>
            <w:szCs w:val="23"/>
            <w:u w:val="single"/>
            <w:bdr w:val="none" w:sz="0" w:space="0" w:color="auto" w:frame="1"/>
            <w:vertAlign w:val="superscript"/>
            <w:lang w:eastAsia="en-GB"/>
          </w:rPr>
          <w:t>[footnote 26]</w:t>
        </w:r>
      </w:hyperlink>
    </w:p>
    <w:p w14:paraId="695AD49C"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Despite the increase in the number of pupils wanting to study the sciences beyond age 16, it is important to remember that these pupils are the exception.</w:t>
      </w:r>
      <w:hyperlink r:id="rId31" w:anchor="fn:27" w:history="1">
        <w:r w:rsidRPr="00993BBA">
          <w:rPr>
            <w:rFonts w:ascii="Arial" w:eastAsia="Times New Roman" w:hAnsi="Arial" w:cs="Arial"/>
            <w:color w:val="1D70B8"/>
            <w:sz w:val="23"/>
            <w:szCs w:val="23"/>
            <w:u w:val="single"/>
            <w:bdr w:val="none" w:sz="0" w:space="0" w:color="auto" w:frame="1"/>
            <w:vertAlign w:val="superscript"/>
            <w:lang w:eastAsia="en-GB"/>
          </w:rPr>
          <w:t>[footnote 27]</w:t>
        </w:r>
      </w:hyperlink>
      <w:r w:rsidRPr="00993BBA">
        <w:rPr>
          <w:rFonts w:ascii="Arial" w:eastAsia="Times New Roman" w:hAnsi="Arial" w:cs="Arial"/>
          <w:color w:val="0B0C0C"/>
          <w:sz w:val="29"/>
          <w:szCs w:val="29"/>
          <w:lang w:eastAsia="en-GB"/>
        </w:rPr>
        <w:t> Indeed, research shows that many pupils leave school without a basic knowledge or appreciation of science</w:t>
      </w:r>
      <w:hyperlink r:id="rId32" w:anchor="fn:28" w:history="1">
        <w:r w:rsidRPr="00993BBA">
          <w:rPr>
            <w:rFonts w:ascii="Arial" w:eastAsia="Times New Roman" w:hAnsi="Arial" w:cs="Arial"/>
            <w:color w:val="1D70B8"/>
            <w:sz w:val="23"/>
            <w:szCs w:val="23"/>
            <w:u w:val="single"/>
            <w:bdr w:val="none" w:sz="0" w:space="0" w:color="auto" w:frame="1"/>
            <w:vertAlign w:val="superscript"/>
            <w:lang w:eastAsia="en-GB"/>
          </w:rPr>
          <w:t>[footnote 28]</w:t>
        </w:r>
      </w:hyperlink>
      <w:r w:rsidRPr="00993BBA">
        <w:rPr>
          <w:rFonts w:ascii="Arial" w:eastAsia="Times New Roman" w:hAnsi="Arial" w:cs="Arial"/>
          <w:color w:val="0B0C0C"/>
          <w:sz w:val="29"/>
          <w:szCs w:val="29"/>
          <w:lang w:eastAsia="en-GB"/>
        </w:rPr>
        <w:t> and that their interest declines with time spent at school.</w:t>
      </w:r>
      <w:hyperlink r:id="rId33" w:anchor="fn:29" w:history="1">
        <w:r w:rsidRPr="00993BBA">
          <w:rPr>
            <w:rFonts w:ascii="Arial" w:eastAsia="Times New Roman" w:hAnsi="Arial" w:cs="Arial"/>
            <w:color w:val="1D70B8"/>
            <w:sz w:val="23"/>
            <w:szCs w:val="23"/>
            <w:u w:val="single"/>
            <w:bdr w:val="none" w:sz="0" w:space="0" w:color="auto" w:frame="1"/>
            <w:vertAlign w:val="superscript"/>
            <w:lang w:eastAsia="en-GB"/>
          </w:rPr>
          <w:t>[footnote 29]</w:t>
        </w:r>
      </w:hyperlink>
      <w:r w:rsidRPr="00993BBA">
        <w:rPr>
          <w:rFonts w:ascii="Arial" w:eastAsia="Times New Roman" w:hAnsi="Arial" w:cs="Arial"/>
          <w:color w:val="0B0C0C"/>
          <w:sz w:val="29"/>
          <w:szCs w:val="29"/>
          <w:lang w:eastAsia="en-GB"/>
        </w:rPr>
        <w:t> Often, this decrease in interest and motivation occurs when pupils have to make so-called ‘choices’ about science pathways.</w:t>
      </w:r>
      <w:hyperlink r:id="rId34" w:anchor="fn:30" w:history="1">
        <w:r w:rsidRPr="00993BBA">
          <w:rPr>
            <w:rFonts w:ascii="Arial" w:eastAsia="Times New Roman" w:hAnsi="Arial" w:cs="Arial"/>
            <w:color w:val="1D70B8"/>
            <w:sz w:val="23"/>
            <w:szCs w:val="23"/>
            <w:u w:val="single"/>
            <w:bdr w:val="none" w:sz="0" w:space="0" w:color="auto" w:frame="1"/>
            <w:vertAlign w:val="superscript"/>
            <w:lang w:eastAsia="en-GB"/>
          </w:rPr>
          <w:t>[footnote 30]</w:t>
        </w:r>
      </w:hyperlink>
      <w:r w:rsidRPr="00993BBA">
        <w:rPr>
          <w:rFonts w:ascii="Arial" w:eastAsia="Times New Roman" w:hAnsi="Arial" w:cs="Arial"/>
          <w:color w:val="0B0C0C"/>
          <w:sz w:val="29"/>
          <w:szCs w:val="29"/>
          <w:lang w:eastAsia="en-GB"/>
        </w:rPr>
        <w:t> For example, many pupils wrongly assume that science is not for them when they are prevented from choosing triple science at GCSE. This is particularly problematic when the decision to study triple science comes too early.</w:t>
      </w:r>
    </w:p>
    <w:p w14:paraId="5C9B518B"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Evidence from analysis of school timetables in England suggests that insufficient time is often allocated to teach triple science.</w:t>
      </w:r>
      <w:hyperlink r:id="rId35" w:anchor="fn:31" w:history="1">
        <w:r w:rsidRPr="00993BBA">
          <w:rPr>
            <w:rFonts w:ascii="Arial" w:eastAsia="Times New Roman" w:hAnsi="Arial" w:cs="Arial"/>
            <w:color w:val="1D70B8"/>
            <w:sz w:val="23"/>
            <w:szCs w:val="23"/>
            <w:u w:val="single"/>
            <w:bdr w:val="none" w:sz="0" w:space="0" w:color="auto" w:frame="1"/>
            <w:vertAlign w:val="superscript"/>
            <w:lang w:eastAsia="en-GB"/>
          </w:rPr>
          <w:t>[footnote 31]</w:t>
        </w:r>
      </w:hyperlink>
      <w:r w:rsidRPr="00993BBA">
        <w:rPr>
          <w:rFonts w:ascii="Arial" w:eastAsia="Times New Roman" w:hAnsi="Arial" w:cs="Arial"/>
          <w:color w:val="0B0C0C"/>
          <w:sz w:val="29"/>
          <w:szCs w:val="29"/>
          <w:lang w:eastAsia="en-GB"/>
        </w:rPr>
        <w:t> This means that some schools restrict triple science to just high-attaining pupils who are presumed to be able to cope with the more intensive timetable.</w:t>
      </w:r>
    </w:p>
    <w:p w14:paraId="4D94186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Recent findings from TIMSS 2019 show that England’s performance in science at Year 9 has decreased significantly compared with 2015, albeit remaining well above the TIMSS average.</w:t>
      </w:r>
      <w:hyperlink r:id="rId36" w:anchor="fn:32" w:history="1">
        <w:r w:rsidRPr="00993BBA">
          <w:rPr>
            <w:rFonts w:ascii="Arial" w:eastAsia="Times New Roman" w:hAnsi="Arial" w:cs="Arial"/>
            <w:color w:val="1D70B8"/>
            <w:sz w:val="23"/>
            <w:szCs w:val="23"/>
            <w:u w:val="single"/>
            <w:bdr w:val="none" w:sz="0" w:space="0" w:color="auto" w:frame="1"/>
            <w:vertAlign w:val="superscript"/>
            <w:lang w:eastAsia="en-GB"/>
          </w:rPr>
          <w:t>[footnote 32]</w:t>
        </w:r>
      </w:hyperlink>
      <w:r w:rsidRPr="00993BBA">
        <w:rPr>
          <w:rFonts w:ascii="Arial" w:eastAsia="Times New Roman" w:hAnsi="Arial" w:cs="Arial"/>
          <w:color w:val="0B0C0C"/>
          <w:sz w:val="29"/>
          <w:szCs w:val="29"/>
          <w:lang w:eastAsia="en-GB"/>
        </w:rPr>
        <w:t> England’s performance is now significantly lower than in any previous TIMSS cycle. This contrasts with the trend in mathematics achievement, which has seen an increase in the performance of Year 9 pupils over the last 24 years. Of particular concern is the widening gap between the highest- and lowest-performing Year 9 pupils in science. Indeed, the proportion of pupils performing below the lowest TIMSS science benchmark has doubled since 2015.</w:t>
      </w:r>
    </w:p>
    <w:p w14:paraId="457968F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Research commissioned by the Education Endowment Foundation shows that disadvantaged pupils make poorer progress in science at every stage of their education, although this gap is not unique to science.</w:t>
      </w:r>
      <w:hyperlink r:id="rId37" w:anchor="fn:33" w:history="1">
        <w:r w:rsidRPr="00993BBA">
          <w:rPr>
            <w:rFonts w:ascii="Arial" w:eastAsia="Times New Roman" w:hAnsi="Arial" w:cs="Arial"/>
            <w:color w:val="1D70B8"/>
            <w:sz w:val="23"/>
            <w:szCs w:val="23"/>
            <w:u w:val="single"/>
            <w:bdr w:val="none" w:sz="0" w:space="0" w:color="auto" w:frame="1"/>
            <w:vertAlign w:val="superscript"/>
            <w:lang w:eastAsia="en-GB"/>
          </w:rPr>
          <w:t>[footnote 33]</w:t>
        </w:r>
      </w:hyperlink>
      <w:r w:rsidRPr="00993BBA">
        <w:rPr>
          <w:rFonts w:ascii="Arial" w:eastAsia="Times New Roman" w:hAnsi="Arial" w:cs="Arial"/>
          <w:color w:val="0B0C0C"/>
          <w:sz w:val="29"/>
          <w:szCs w:val="29"/>
          <w:lang w:eastAsia="en-GB"/>
        </w:rPr>
        <w:t> These pupils are also less likely to take a science subject at A level and beyond.</w:t>
      </w:r>
    </w:p>
    <w:p w14:paraId="5DBC5FA9"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Workforce challenges</w:t>
      </w:r>
    </w:p>
    <w:p w14:paraId="1EAEBC60"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Any attempt to capture the national context for science education needs to recognise that schools face a number of challenges in recruiting and retaining specialist science teachers.</w:t>
      </w:r>
    </w:p>
    <w:p w14:paraId="307D6A8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2019 school workforce census shows that 26.6% of teaching hours in physics were taught by teachers with no relevant post-A-level qualifications.</w:t>
      </w:r>
      <w:hyperlink r:id="rId38" w:anchor="fn:34" w:history="1">
        <w:r w:rsidRPr="00993BBA">
          <w:rPr>
            <w:rFonts w:ascii="Arial" w:eastAsia="Times New Roman" w:hAnsi="Arial" w:cs="Arial"/>
            <w:color w:val="1D70B8"/>
            <w:sz w:val="23"/>
            <w:szCs w:val="23"/>
            <w:u w:val="single"/>
            <w:bdr w:val="none" w:sz="0" w:space="0" w:color="auto" w:frame="1"/>
            <w:vertAlign w:val="superscript"/>
            <w:lang w:eastAsia="en-GB"/>
          </w:rPr>
          <w:t>[footnote 34]</w:t>
        </w:r>
      </w:hyperlink>
      <w:r w:rsidRPr="00993BBA">
        <w:rPr>
          <w:rFonts w:ascii="Arial" w:eastAsia="Times New Roman" w:hAnsi="Arial" w:cs="Arial"/>
          <w:color w:val="0B0C0C"/>
          <w:sz w:val="29"/>
          <w:szCs w:val="29"/>
          <w:lang w:eastAsia="en-GB"/>
        </w:rPr>
        <w:t> The figure was 17.3% and 6.9% for chemistry and biology respectively. At primary, estimates suggest that just 5% of teachers hold specialised science degrees and teaching qualifications.</w:t>
      </w:r>
      <w:hyperlink r:id="rId39" w:anchor="fn:35" w:history="1">
        <w:r w:rsidRPr="00993BBA">
          <w:rPr>
            <w:rFonts w:ascii="Arial" w:eastAsia="Times New Roman" w:hAnsi="Arial" w:cs="Arial"/>
            <w:color w:val="1D70B8"/>
            <w:sz w:val="23"/>
            <w:szCs w:val="23"/>
            <w:u w:val="single"/>
            <w:bdr w:val="none" w:sz="0" w:space="0" w:color="auto" w:frame="1"/>
            <w:vertAlign w:val="superscript"/>
            <w:lang w:eastAsia="en-GB"/>
          </w:rPr>
          <w:t>[footnote 35]</w:t>
        </w:r>
      </w:hyperlink>
    </w:p>
    <w:p w14:paraId="566C3A4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 xml:space="preserve">Recruitment into teacher training is also challenging. Although in 2019 the number of trainees specialising in biology exceeded the Department for </w:t>
      </w:r>
      <w:r w:rsidRPr="00993BBA">
        <w:rPr>
          <w:rFonts w:ascii="Arial" w:eastAsia="Times New Roman" w:hAnsi="Arial" w:cs="Arial"/>
          <w:color w:val="0B0C0C"/>
          <w:sz w:val="29"/>
          <w:szCs w:val="29"/>
          <w:lang w:eastAsia="en-GB"/>
        </w:rPr>
        <w:lastRenderedPageBreak/>
        <w:t>Education’s recruitment target, chemistry and physics targets were missed. They reached only 70% and 43%, respectively.</w:t>
      </w:r>
      <w:hyperlink r:id="rId40" w:anchor="fn:36" w:history="1">
        <w:r w:rsidRPr="00993BBA">
          <w:rPr>
            <w:rFonts w:ascii="Arial" w:eastAsia="Times New Roman" w:hAnsi="Arial" w:cs="Arial"/>
            <w:color w:val="1D70B8"/>
            <w:sz w:val="23"/>
            <w:szCs w:val="23"/>
            <w:u w:val="single"/>
            <w:bdr w:val="none" w:sz="0" w:space="0" w:color="auto" w:frame="1"/>
            <w:vertAlign w:val="superscript"/>
            <w:lang w:eastAsia="en-GB"/>
          </w:rPr>
          <w:t>[footnote 36]</w:t>
        </w:r>
      </w:hyperlink>
    </w:p>
    <w:p w14:paraId="11044DA0"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Curriculum progression: what it means to get better at science</w:t>
      </w:r>
    </w:p>
    <w:p w14:paraId="6D229D75"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Summary</w:t>
      </w:r>
    </w:p>
    <w:p w14:paraId="63FF8365"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school science curriculum sets out what it means ‘to get better’ at science. Expertise in science requires pupils to build at least 2 forms, or categories, of knowledge. The first is ‘substantive’ knowledge, which is knowledge of the products of science, such as models, laws and theories. The second category is ‘disciplinary knowledge’, which is knowledge of the practices of science. This teaches pupils how scientific knowledge becomes established and gets revised. Importantly, this involves pupils learning about the many different types of scientific enquiry. It should not be reduced to learning a single scientific method. In high-quality science curriculums, knowledge is carefully sequenced to reveal the interplay between substantive and disciplinary knowledge. This ensures that pupils not only know ‘the science’; they also know the evidence for it and can use this knowledge to work scientifically.</w:t>
      </w:r>
    </w:p>
    <w:p w14:paraId="5C609720"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Learning science: from novice to expert</w:t>
      </w:r>
    </w:p>
    <w:p w14:paraId="009293E0"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Research exploring the differences between expert and novice scientists is useful to inform our understanding of what successful learning in science looks like. Experts differ from novices not only in the extent of their domain-specific knowledge, but also in how this knowledge is organised in their memory.</w:t>
      </w:r>
      <w:hyperlink r:id="rId41" w:anchor="fn:37" w:history="1">
        <w:r w:rsidRPr="00993BBA">
          <w:rPr>
            <w:rFonts w:ascii="Arial" w:eastAsia="Times New Roman" w:hAnsi="Arial" w:cs="Arial"/>
            <w:color w:val="1D70B8"/>
            <w:sz w:val="23"/>
            <w:szCs w:val="23"/>
            <w:u w:val="single"/>
            <w:bdr w:val="none" w:sz="0" w:space="0" w:color="auto" w:frame="1"/>
            <w:vertAlign w:val="superscript"/>
            <w:lang w:eastAsia="en-GB"/>
          </w:rPr>
          <w:t>[footnote 37]</w:t>
        </w:r>
      </w:hyperlink>
      <w:r w:rsidRPr="00993BBA">
        <w:rPr>
          <w:rFonts w:ascii="Arial" w:eastAsia="Times New Roman" w:hAnsi="Arial" w:cs="Arial"/>
          <w:color w:val="0B0C0C"/>
          <w:sz w:val="29"/>
          <w:szCs w:val="29"/>
          <w:lang w:eastAsia="en-GB"/>
        </w:rPr>
        <w:t> Experts know more science than novices and this knowledge is better structured. When knowledge is well structured, it becomes meaningful, flexible and easier to access. This knowledge can then be used to solve complex, and interesting, scientific problems without overloading working memory.</w:t>
      </w:r>
      <w:hyperlink r:id="rId42" w:anchor="fn:38" w:history="1">
        <w:r w:rsidRPr="00993BBA">
          <w:rPr>
            <w:rFonts w:ascii="Arial" w:eastAsia="Times New Roman" w:hAnsi="Arial" w:cs="Arial"/>
            <w:color w:val="1D70B8"/>
            <w:sz w:val="23"/>
            <w:szCs w:val="23"/>
            <w:u w:val="single"/>
            <w:bdr w:val="none" w:sz="0" w:space="0" w:color="auto" w:frame="1"/>
            <w:vertAlign w:val="superscript"/>
            <w:lang w:eastAsia="en-GB"/>
          </w:rPr>
          <w:t>[footnote 38]</w:t>
        </w:r>
      </w:hyperlink>
    </w:p>
    <w:p w14:paraId="123FA56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Organisation of these cognitive structures is a good predictor of pupils’ problem-solving abilities in science.</w:t>
      </w:r>
      <w:hyperlink r:id="rId43" w:anchor="fn:39" w:history="1">
        <w:r w:rsidRPr="00993BBA">
          <w:rPr>
            <w:rFonts w:ascii="Arial" w:eastAsia="Times New Roman" w:hAnsi="Arial" w:cs="Arial"/>
            <w:color w:val="1D70B8"/>
            <w:sz w:val="23"/>
            <w:szCs w:val="23"/>
            <w:u w:val="single"/>
            <w:bdr w:val="none" w:sz="0" w:space="0" w:color="auto" w:frame="1"/>
            <w:vertAlign w:val="superscript"/>
            <w:lang w:eastAsia="en-GB"/>
          </w:rPr>
          <w:t>[footnote 39]</w:t>
        </w:r>
      </w:hyperlink>
      <w:r w:rsidRPr="00993BBA">
        <w:rPr>
          <w:rFonts w:ascii="Arial" w:eastAsia="Times New Roman" w:hAnsi="Arial" w:cs="Arial"/>
          <w:color w:val="0B0C0C"/>
          <w:sz w:val="29"/>
          <w:szCs w:val="29"/>
          <w:lang w:eastAsia="en-GB"/>
        </w:rPr>
        <w:t> Expert pupils organise their knowledge according to major scientific principles, such as conservation of energy. They then use these principles to solve problems.</w:t>
      </w:r>
      <w:hyperlink r:id="rId44" w:anchor="fn:40" w:history="1">
        <w:r w:rsidRPr="00993BBA">
          <w:rPr>
            <w:rFonts w:ascii="Arial" w:eastAsia="Times New Roman" w:hAnsi="Arial" w:cs="Arial"/>
            <w:color w:val="1D70B8"/>
            <w:sz w:val="23"/>
            <w:szCs w:val="23"/>
            <w:u w:val="single"/>
            <w:bdr w:val="none" w:sz="0" w:space="0" w:color="auto" w:frame="1"/>
            <w:vertAlign w:val="superscript"/>
            <w:lang w:eastAsia="en-GB"/>
          </w:rPr>
          <w:t>[footnote 40]</w:t>
        </w:r>
      </w:hyperlink>
      <w:r w:rsidRPr="00993BBA">
        <w:rPr>
          <w:rFonts w:ascii="Arial" w:eastAsia="Times New Roman" w:hAnsi="Arial" w:cs="Arial"/>
          <w:color w:val="0B0C0C"/>
          <w:sz w:val="29"/>
          <w:szCs w:val="29"/>
          <w:lang w:eastAsia="en-GB"/>
        </w:rPr>
        <w:t> Expertise in science is also associated with being able to connect knowledge between different levels when thinking about problems.</w:t>
      </w:r>
      <w:hyperlink r:id="rId45" w:anchor="fn:41" w:history="1">
        <w:r w:rsidRPr="00993BBA">
          <w:rPr>
            <w:rFonts w:ascii="Arial" w:eastAsia="Times New Roman" w:hAnsi="Arial" w:cs="Arial"/>
            <w:color w:val="1D70B8"/>
            <w:sz w:val="23"/>
            <w:szCs w:val="23"/>
            <w:u w:val="single"/>
            <w:bdr w:val="none" w:sz="0" w:space="0" w:color="auto" w:frame="1"/>
            <w:vertAlign w:val="superscript"/>
            <w:lang w:eastAsia="en-GB"/>
          </w:rPr>
          <w:t>[footnote 41]</w:t>
        </w:r>
      </w:hyperlink>
      <w:r w:rsidRPr="00993BBA">
        <w:rPr>
          <w:rFonts w:ascii="Arial" w:eastAsia="Times New Roman" w:hAnsi="Arial" w:cs="Arial"/>
          <w:color w:val="0B0C0C"/>
          <w:sz w:val="29"/>
          <w:szCs w:val="29"/>
          <w:lang w:eastAsia="en-GB"/>
        </w:rPr>
        <w:t xml:space="preserve"> This might, for example, involve explaining what </w:t>
      </w:r>
      <w:r w:rsidRPr="00993BBA">
        <w:rPr>
          <w:rFonts w:ascii="Arial" w:eastAsia="Times New Roman" w:hAnsi="Arial" w:cs="Arial"/>
          <w:color w:val="0B0C0C"/>
          <w:sz w:val="29"/>
          <w:szCs w:val="29"/>
          <w:lang w:eastAsia="en-GB"/>
        </w:rPr>
        <w:lastRenderedPageBreak/>
        <w:t>is happening at the cellular level by referring to what molecules are doing at the submicroscopic level.</w:t>
      </w:r>
    </w:p>
    <w:p w14:paraId="2EB966FE"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are at least 2 important implications of this research for establishing our understanding of a high-quality science education.</w:t>
      </w:r>
    </w:p>
    <w:p w14:paraId="19B0E5F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First, because expertise comes from domain-specific knowledge and not generic skills,</w:t>
      </w:r>
      <w:hyperlink r:id="rId46" w:anchor="fn:42" w:history="1">
        <w:r w:rsidRPr="00993BBA">
          <w:rPr>
            <w:rFonts w:ascii="Arial" w:eastAsia="Times New Roman" w:hAnsi="Arial" w:cs="Arial"/>
            <w:color w:val="1D70B8"/>
            <w:sz w:val="23"/>
            <w:szCs w:val="23"/>
            <w:u w:val="single"/>
            <w:bdr w:val="none" w:sz="0" w:space="0" w:color="auto" w:frame="1"/>
            <w:vertAlign w:val="superscript"/>
            <w:lang w:eastAsia="en-GB"/>
          </w:rPr>
          <w:t>[footnote 42]</w:t>
        </w:r>
      </w:hyperlink>
      <w:r w:rsidRPr="00993BBA">
        <w:rPr>
          <w:rFonts w:ascii="Arial" w:eastAsia="Times New Roman" w:hAnsi="Arial" w:cs="Arial"/>
          <w:color w:val="0B0C0C"/>
          <w:sz w:val="29"/>
          <w:szCs w:val="29"/>
          <w:lang w:eastAsia="en-GB"/>
        </w:rPr>
        <w:t> pupils need to develop an extensive and connected knowledge base. When pupils learn new knowledge, it should become integrated with the knowledge they already have. This ensures that learning is meaningful.</w:t>
      </w:r>
      <w:hyperlink r:id="rId47" w:anchor="fn:43" w:history="1">
        <w:r w:rsidRPr="00993BBA">
          <w:rPr>
            <w:rFonts w:ascii="Arial" w:eastAsia="Times New Roman" w:hAnsi="Arial" w:cs="Arial"/>
            <w:color w:val="1D70B8"/>
            <w:sz w:val="23"/>
            <w:szCs w:val="23"/>
            <w:u w:val="single"/>
            <w:bdr w:val="none" w:sz="0" w:space="0" w:color="auto" w:frame="1"/>
            <w:vertAlign w:val="superscript"/>
            <w:lang w:eastAsia="en-GB"/>
          </w:rPr>
          <w:t>[footnote 43]</w:t>
        </w:r>
      </w:hyperlink>
      <w:r w:rsidRPr="00993BBA">
        <w:rPr>
          <w:rFonts w:ascii="Arial" w:eastAsia="Times New Roman" w:hAnsi="Arial" w:cs="Arial"/>
          <w:color w:val="0B0C0C"/>
          <w:sz w:val="29"/>
          <w:szCs w:val="29"/>
          <w:lang w:eastAsia="en-GB"/>
        </w:rPr>
        <w:t> In science, pupils need their knowledge to be organised around the most important scientific concepts, which predict and explain the largest number of phenomena.</w:t>
      </w:r>
      <w:hyperlink r:id="rId48" w:anchor="fn:44" w:history="1">
        <w:r w:rsidRPr="00993BBA">
          <w:rPr>
            <w:rFonts w:ascii="Arial" w:eastAsia="Times New Roman" w:hAnsi="Arial" w:cs="Arial"/>
            <w:color w:val="1D70B8"/>
            <w:sz w:val="23"/>
            <w:szCs w:val="23"/>
            <w:u w:val="single"/>
            <w:bdr w:val="none" w:sz="0" w:space="0" w:color="auto" w:frame="1"/>
            <w:vertAlign w:val="superscript"/>
            <w:lang w:eastAsia="en-GB"/>
          </w:rPr>
          <w:t>[footnote 44]</w:t>
        </w:r>
      </w:hyperlink>
      <w:r w:rsidRPr="00993BBA">
        <w:rPr>
          <w:rFonts w:ascii="Arial" w:eastAsia="Times New Roman" w:hAnsi="Arial" w:cs="Arial"/>
          <w:color w:val="0B0C0C"/>
          <w:sz w:val="29"/>
          <w:szCs w:val="29"/>
          <w:lang w:eastAsia="en-GB"/>
        </w:rPr>
        <w:t> An ambitious curriculum therefore needs to identify the most important concepts for pupils to learn. It must also teach pupils how these concepts are related so that, over time, the logical structure of each scientific discipline is made explicit.</w:t>
      </w:r>
      <w:hyperlink r:id="rId49" w:anchor="fn:45" w:history="1">
        <w:r w:rsidRPr="00993BBA">
          <w:rPr>
            <w:rFonts w:ascii="Arial" w:eastAsia="Times New Roman" w:hAnsi="Arial" w:cs="Arial"/>
            <w:color w:val="1D70B8"/>
            <w:sz w:val="23"/>
            <w:szCs w:val="23"/>
            <w:u w:val="single"/>
            <w:bdr w:val="none" w:sz="0" w:space="0" w:color="auto" w:frame="1"/>
            <w:vertAlign w:val="superscript"/>
            <w:lang w:eastAsia="en-GB"/>
          </w:rPr>
          <w:t>[footnote 45]</w:t>
        </w:r>
      </w:hyperlink>
      <w:r w:rsidRPr="00993BBA">
        <w:rPr>
          <w:rFonts w:ascii="Arial" w:eastAsia="Times New Roman" w:hAnsi="Arial" w:cs="Arial"/>
          <w:color w:val="0B0C0C"/>
          <w:sz w:val="29"/>
          <w:szCs w:val="29"/>
          <w:lang w:eastAsia="en-GB"/>
        </w:rPr>
        <w:t> For example, pupils studying biology should learn how the theory of evolution provides a central structure to organise and connect many other concepts such as variation, adaptation and natural selection.</w:t>
      </w:r>
    </w:p>
    <w:p w14:paraId="3272319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Second, the limited capacity of human working memory means that the curriculum should break down complex concepts and procedures into meaningful ‘chunks’ of content.</w:t>
      </w:r>
      <w:hyperlink r:id="rId50" w:anchor="fn:46" w:history="1">
        <w:r w:rsidRPr="00993BBA">
          <w:rPr>
            <w:rFonts w:ascii="Arial" w:eastAsia="Times New Roman" w:hAnsi="Arial" w:cs="Arial"/>
            <w:color w:val="1D70B8"/>
            <w:sz w:val="23"/>
            <w:szCs w:val="23"/>
            <w:u w:val="single"/>
            <w:bdr w:val="none" w:sz="0" w:space="0" w:color="auto" w:frame="1"/>
            <w:vertAlign w:val="superscript"/>
            <w:lang w:eastAsia="en-GB"/>
          </w:rPr>
          <w:t>[footnote 46]</w:t>
        </w:r>
      </w:hyperlink>
      <w:r w:rsidRPr="00993BBA">
        <w:rPr>
          <w:rFonts w:ascii="Arial" w:eastAsia="Times New Roman" w:hAnsi="Arial" w:cs="Arial"/>
          <w:color w:val="0B0C0C"/>
          <w:sz w:val="29"/>
          <w:szCs w:val="29"/>
          <w:lang w:eastAsia="en-GB"/>
        </w:rPr>
        <w:t> These ‘chunks’, or components, can then be sequenced in the curriculum over time. This allows pupils to successfully build knowledge of science concepts and their relationships over multiple years, without working memory being overloaded.</w:t>
      </w:r>
    </w:p>
    <w:p w14:paraId="61E47628"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success in learning science and, as a result, their perception of being ‘good’ at it are crucial for developing their interest in the subject. For example, research shows that a lack of confidence is a key contributor towards girls’ reluctance to study physics at A level.</w:t>
      </w:r>
      <w:hyperlink r:id="rId51" w:anchor="fn:47" w:history="1">
        <w:r w:rsidRPr="00993BBA">
          <w:rPr>
            <w:rFonts w:ascii="Arial" w:eastAsia="Times New Roman" w:hAnsi="Arial" w:cs="Arial"/>
            <w:color w:val="1D70B8"/>
            <w:sz w:val="23"/>
            <w:szCs w:val="23"/>
            <w:u w:val="single"/>
            <w:bdr w:val="none" w:sz="0" w:space="0" w:color="auto" w:frame="1"/>
            <w:vertAlign w:val="superscript"/>
            <w:lang w:eastAsia="en-GB"/>
          </w:rPr>
          <w:t>[footnote 47]</w:t>
        </w:r>
      </w:hyperlink>
    </w:p>
    <w:p w14:paraId="1495C300"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How this review classifies scientific knowledge</w:t>
      </w:r>
    </w:p>
    <w:p w14:paraId="5066865B"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As outlined above, at the core of scientific expertise lies extensive, connected knowledge. This means that as pupils travel through the school curriculum, they need to build their knowledge of scientific concepts and procedures. By doing so, pupils can reason scientifically about phenomena with increasing sophistication and can use their knowledge to work scientifically with increasing expertise.</w:t>
      </w:r>
    </w:p>
    <w:p w14:paraId="083D231C"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useful framework for constructing science curriculums makes the distinction between the following:</w:t>
      </w:r>
    </w:p>
    <w:p w14:paraId="2C7898AE" w14:textId="77777777" w:rsidR="00993BBA" w:rsidRPr="00993BBA" w:rsidRDefault="00993BBA" w:rsidP="00993BBA">
      <w:pPr>
        <w:numPr>
          <w:ilvl w:val="0"/>
          <w:numId w:val="2"/>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inherit" w:eastAsia="Times New Roman" w:hAnsi="inherit" w:cs="Arial"/>
          <w:b/>
          <w:bCs/>
          <w:color w:val="0B0C0C"/>
          <w:sz w:val="29"/>
          <w:szCs w:val="29"/>
          <w:bdr w:val="none" w:sz="0" w:space="0" w:color="auto" w:frame="1"/>
          <w:lang w:eastAsia="en-GB"/>
        </w:rPr>
        <w:t>substantive knowledge</w:t>
      </w:r>
      <w:r w:rsidRPr="00993BBA">
        <w:rPr>
          <w:rFonts w:ascii="Arial" w:eastAsia="Times New Roman" w:hAnsi="Arial" w:cs="Arial"/>
          <w:color w:val="0B0C0C"/>
          <w:sz w:val="29"/>
          <w:szCs w:val="29"/>
          <w:lang w:eastAsia="en-GB"/>
        </w:rPr>
        <w:t> (knowledge of the products of science, such as concepts, laws, theories and models):</w:t>
      </w:r>
      <w:hyperlink r:id="rId52" w:anchor="fn:48" w:history="1">
        <w:r w:rsidRPr="00993BBA">
          <w:rPr>
            <w:rFonts w:ascii="Arial" w:eastAsia="Times New Roman" w:hAnsi="Arial" w:cs="Arial"/>
            <w:color w:val="1D70B8"/>
            <w:sz w:val="23"/>
            <w:szCs w:val="23"/>
            <w:u w:val="single"/>
            <w:bdr w:val="none" w:sz="0" w:space="0" w:color="auto" w:frame="1"/>
            <w:vertAlign w:val="superscript"/>
            <w:lang w:eastAsia="en-GB"/>
          </w:rPr>
          <w:t>[footnote 48]</w:t>
        </w:r>
      </w:hyperlink>
      <w:r w:rsidRPr="00993BBA">
        <w:rPr>
          <w:rFonts w:ascii="Arial" w:eastAsia="Times New Roman" w:hAnsi="Arial" w:cs="Arial"/>
          <w:color w:val="0B0C0C"/>
          <w:sz w:val="29"/>
          <w:szCs w:val="29"/>
          <w:lang w:eastAsia="en-GB"/>
        </w:rPr>
        <w:t xml:space="preserve"> this is referred to as </w:t>
      </w:r>
      <w:r w:rsidRPr="00993BBA">
        <w:rPr>
          <w:rFonts w:ascii="Arial" w:eastAsia="Times New Roman" w:hAnsi="Arial" w:cs="Arial"/>
          <w:color w:val="0B0C0C"/>
          <w:sz w:val="29"/>
          <w:szCs w:val="29"/>
          <w:lang w:eastAsia="en-GB"/>
        </w:rPr>
        <w:lastRenderedPageBreak/>
        <w:t>scientific knowledge and conceptual understanding in the national curriculum</w:t>
      </w:r>
    </w:p>
    <w:p w14:paraId="298604D5" w14:textId="77777777" w:rsidR="00993BBA" w:rsidRPr="00993BBA" w:rsidRDefault="00993BBA" w:rsidP="00993BBA">
      <w:pPr>
        <w:numPr>
          <w:ilvl w:val="0"/>
          <w:numId w:val="2"/>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inherit" w:eastAsia="Times New Roman" w:hAnsi="inherit" w:cs="Arial"/>
          <w:b/>
          <w:bCs/>
          <w:color w:val="0B0C0C"/>
          <w:sz w:val="29"/>
          <w:szCs w:val="29"/>
          <w:bdr w:val="none" w:sz="0" w:space="0" w:color="auto" w:frame="1"/>
          <w:lang w:eastAsia="en-GB"/>
        </w:rPr>
        <w:t>disciplinary knowledge</w:t>
      </w:r>
      <w:r w:rsidRPr="00993BBA">
        <w:rPr>
          <w:rFonts w:ascii="Arial" w:eastAsia="Times New Roman" w:hAnsi="Arial" w:cs="Arial"/>
          <w:color w:val="0B0C0C"/>
          <w:sz w:val="29"/>
          <w:szCs w:val="29"/>
          <w:lang w:eastAsia="en-GB"/>
        </w:rPr>
        <w:t> (knowledge of how scientific knowledge is generated and grows): this is specified in the ‘working scientifically’ sections of the national curriculum and it includes knowing how to carry out practical procedures</w:t>
      </w:r>
    </w:p>
    <w:p w14:paraId="15742D0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This type of distinction is useful for curriculum design because it reflects how knowledge is arranged and used in the sciences.</w:t>
      </w:r>
      <w:hyperlink r:id="rId53" w:anchor="fn:49" w:history="1">
        <w:r w:rsidRPr="00993BBA">
          <w:rPr>
            <w:rFonts w:ascii="Arial" w:eastAsia="Times New Roman" w:hAnsi="Arial" w:cs="Arial"/>
            <w:color w:val="1D70B8"/>
            <w:sz w:val="23"/>
            <w:szCs w:val="23"/>
            <w:u w:val="single"/>
            <w:bdr w:val="none" w:sz="0" w:space="0" w:color="auto" w:frame="1"/>
            <w:vertAlign w:val="superscript"/>
            <w:lang w:eastAsia="en-GB"/>
          </w:rPr>
          <w:t>[footnote 49]</w:t>
        </w:r>
      </w:hyperlink>
      <w:r w:rsidRPr="00993BBA">
        <w:rPr>
          <w:rFonts w:ascii="Arial" w:eastAsia="Times New Roman" w:hAnsi="Arial" w:cs="Arial"/>
          <w:color w:val="0B0C0C"/>
          <w:sz w:val="29"/>
          <w:szCs w:val="29"/>
          <w:lang w:eastAsia="en-GB"/>
        </w:rPr>
        <w:t> By learning substantive and disciplinary knowledge, pupils not only know ‘the science’; they also know the evidence for it.</w:t>
      </w:r>
    </w:p>
    <w:p w14:paraId="24EF6019" w14:textId="77777777" w:rsidR="00993BBA" w:rsidRPr="00993BBA" w:rsidRDefault="00993BBA" w:rsidP="00993BBA">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993BBA">
        <w:rPr>
          <w:rFonts w:ascii="Arial" w:eastAsia="Times New Roman" w:hAnsi="Arial" w:cs="Arial"/>
          <w:b/>
          <w:bCs/>
          <w:color w:val="0B0C0C"/>
          <w:sz w:val="29"/>
          <w:szCs w:val="29"/>
          <w:lang w:eastAsia="en-GB"/>
        </w:rPr>
        <w:t>Substantive knowledge: the products of science</w:t>
      </w:r>
    </w:p>
    <w:p w14:paraId="0E4665AB"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Substantive knowledge in science is organised according to the 3 subject disciplines: biology, chemistry and physics. Earth science is frequently considered to be a fourth but is typically taught through the other 3 disciplines in England’s schools. Each discipline has its own ontological, methodological and epistemic rules.</w:t>
      </w:r>
      <w:hyperlink r:id="rId54" w:anchor="fn:50" w:history="1">
        <w:r w:rsidRPr="00993BBA">
          <w:rPr>
            <w:rFonts w:ascii="Arial" w:eastAsia="Times New Roman" w:hAnsi="Arial" w:cs="Arial"/>
            <w:color w:val="1D70B8"/>
            <w:sz w:val="23"/>
            <w:szCs w:val="23"/>
            <w:u w:val="single"/>
            <w:bdr w:val="none" w:sz="0" w:space="0" w:color="auto" w:frame="1"/>
            <w:vertAlign w:val="superscript"/>
            <w:lang w:eastAsia="en-GB"/>
          </w:rPr>
          <w:t>[footnote 50]</w:t>
        </w:r>
      </w:hyperlink>
      <w:r w:rsidRPr="00993BBA">
        <w:rPr>
          <w:rFonts w:ascii="Arial" w:eastAsia="Times New Roman" w:hAnsi="Arial" w:cs="Arial"/>
          <w:color w:val="0B0C0C"/>
          <w:sz w:val="29"/>
          <w:szCs w:val="29"/>
          <w:lang w:eastAsia="en-GB"/>
        </w:rPr>
        <w:t> But they all belong to ‘science’ because they are disciplines that explain the material world. Within each discipline, there are subdisciplines</w:t>
      </w:r>
      <w:hyperlink r:id="rId55" w:anchor="fn:51" w:history="1">
        <w:r w:rsidRPr="00993BBA">
          <w:rPr>
            <w:rFonts w:ascii="Arial" w:eastAsia="Times New Roman" w:hAnsi="Arial" w:cs="Arial"/>
            <w:color w:val="1D70B8"/>
            <w:sz w:val="23"/>
            <w:szCs w:val="23"/>
            <w:u w:val="single"/>
            <w:bdr w:val="none" w:sz="0" w:space="0" w:color="auto" w:frame="1"/>
            <w:vertAlign w:val="superscript"/>
            <w:lang w:eastAsia="en-GB"/>
          </w:rPr>
          <w:t>[footnote 51]</w:t>
        </w:r>
      </w:hyperlink>
      <w:r w:rsidRPr="00993BBA">
        <w:rPr>
          <w:rFonts w:ascii="Arial" w:eastAsia="Times New Roman" w:hAnsi="Arial" w:cs="Arial"/>
          <w:color w:val="0B0C0C"/>
          <w:sz w:val="29"/>
          <w:szCs w:val="29"/>
          <w:lang w:eastAsia="en-GB"/>
        </w:rPr>
        <w:t> such as cell biology, electromagnetics and organic chemistry. These are characterised by the methods and scientific theories they use.</w:t>
      </w:r>
    </w:p>
    <w:p w14:paraId="3DB708A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Each scientific discipline gives pupils a unique perspective to explain the world around them. This means that as pupils progress through the curriculum, they need to develop knowledge about the similarities and the differences between each scientific discipline.</w:t>
      </w:r>
      <w:hyperlink r:id="rId56" w:anchor="fn:52" w:history="1">
        <w:r w:rsidRPr="00993BBA">
          <w:rPr>
            <w:rFonts w:ascii="Arial" w:eastAsia="Times New Roman" w:hAnsi="Arial" w:cs="Arial"/>
            <w:color w:val="1D70B8"/>
            <w:sz w:val="23"/>
            <w:szCs w:val="23"/>
            <w:u w:val="single"/>
            <w:bdr w:val="none" w:sz="0" w:space="0" w:color="auto" w:frame="1"/>
            <w:vertAlign w:val="superscript"/>
            <w:lang w:eastAsia="en-GB"/>
          </w:rPr>
          <w:t>[footnote 52]</w:t>
        </w:r>
      </w:hyperlink>
      <w:r w:rsidRPr="00993BBA">
        <w:rPr>
          <w:rFonts w:ascii="Arial" w:eastAsia="Times New Roman" w:hAnsi="Arial" w:cs="Arial"/>
          <w:color w:val="0B0C0C"/>
          <w:sz w:val="29"/>
          <w:szCs w:val="29"/>
          <w:lang w:eastAsia="en-GB"/>
        </w:rPr>
        <w:t> Biology, for example, seeks to understand living organisms and life. It must take account of complex systems involving interactions between genes, the environment and random chance.</w:t>
      </w:r>
      <w:hyperlink r:id="rId57" w:anchor="fn:53" w:history="1">
        <w:r w:rsidRPr="00993BBA">
          <w:rPr>
            <w:rFonts w:ascii="Arial" w:eastAsia="Times New Roman" w:hAnsi="Arial" w:cs="Arial"/>
            <w:color w:val="1D70B8"/>
            <w:sz w:val="23"/>
            <w:szCs w:val="23"/>
            <w:u w:val="single"/>
            <w:bdr w:val="none" w:sz="0" w:space="0" w:color="auto" w:frame="1"/>
            <w:vertAlign w:val="superscript"/>
            <w:lang w:eastAsia="en-GB"/>
          </w:rPr>
          <w:t>[footnote 53]</w:t>
        </w:r>
      </w:hyperlink>
      <w:r w:rsidRPr="00993BBA">
        <w:rPr>
          <w:rFonts w:ascii="Arial" w:eastAsia="Times New Roman" w:hAnsi="Arial" w:cs="Arial"/>
          <w:color w:val="0B0C0C"/>
          <w:sz w:val="29"/>
          <w:szCs w:val="29"/>
          <w:lang w:eastAsia="en-GB"/>
        </w:rPr>
        <w:t> Physics, in contrast, typically assumes that entities behave identically. It ‘builds its explanations on measurable quantities that can be put into numerical relationships’.</w:t>
      </w:r>
      <w:hyperlink r:id="rId58" w:anchor="fn:54" w:history="1">
        <w:r w:rsidRPr="00993BBA">
          <w:rPr>
            <w:rFonts w:ascii="Arial" w:eastAsia="Times New Roman" w:hAnsi="Arial" w:cs="Arial"/>
            <w:color w:val="1D70B8"/>
            <w:sz w:val="23"/>
            <w:szCs w:val="23"/>
            <w:u w:val="single"/>
            <w:bdr w:val="none" w:sz="0" w:space="0" w:color="auto" w:frame="1"/>
            <w:vertAlign w:val="superscript"/>
            <w:lang w:eastAsia="en-GB"/>
          </w:rPr>
          <w:t>[footnote 54]</w:t>
        </w:r>
      </w:hyperlink>
      <w:r w:rsidRPr="00993BBA">
        <w:rPr>
          <w:rFonts w:ascii="Arial" w:eastAsia="Times New Roman" w:hAnsi="Arial" w:cs="Arial"/>
          <w:color w:val="0B0C0C"/>
          <w:sz w:val="29"/>
          <w:szCs w:val="29"/>
          <w:lang w:eastAsia="en-GB"/>
        </w:rPr>
        <w:t> Chemistry differs again in that it draws heavily on the use of models and modelling</w:t>
      </w:r>
      <w:hyperlink r:id="rId59" w:anchor="fn:55" w:history="1">
        <w:r w:rsidRPr="00993BBA">
          <w:rPr>
            <w:rFonts w:ascii="Arial" w:eastAsia="Times New Roman" w:hAnsi="Arial" w:cs="Arial"/>
            <w:color w:val="1D70B8"/>
            <w:sz w:val="23"/>
            <w:szCs w:val="23"/>
            <w:u w:val="single"/>
            <w:bdr w:val="none" w:sz="0" w:space="0" w:color="auto" w:frame="1"/>
            <w:vertAlign w:val="superscript"/>
            <w:lang w:eastAsia="en-GB"/>
          </w:rPr>
          <w:t>[footnote 55]</w:t>
        </w:r>
      </w:hyperlink>
      <w:r w:rsidRPr="00993BBA">
        <w:rPr>
          <w:rFonts w:ascii="Arial" w:eastAsia="Times New Roman" w:hAnsi="Arial" w:cs="Arial"/>
          <w:color w:val="0B0C0C"/>
          <w:sz w:val="29"/>
          <w:szCs w:val="29"/>
          <w:lang w:eastAsia="en-GB"/>
        </w:rPr>
        <w:t> to explain the behaviour of matter and routinely involves the synthesis of the objects it studies.</w:t>
      </w:r>
      <w:hyperlink r:id="rId60" w:anchor="fn:56" w:history="1">
        <w:r w:rsidRPr="00993BBA">
          <w:rPr>
            <w:rFonts w:ascii="Arial" w:eastAsia="Times New Roman" w:hAnsi="Arial" w:cs="Arial"/>
            <w:color w:val="1D70B8"/>
            <w:sz w:val="23"/>
            <w:szCs w:val="23"/>
            <w:u w:val="single"/>
            <w:bdr w:val="none" w:sz="0" w:space="0" w:color="auto" w:frame="1"/>
            <w:vertAlign w:val="superscript"/>
            <w:lang w:eastAsia="en-GB"/>
          </w:rPr>
          <w:t>[footnote 56]</w:t>
        </w:r>
      </w:hyperlink>
    </w:p>
    <w:p w14:paraId="31D36C4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Despite these differences, each discipline draws extensively on common concepts too, such as energy and the particle model. This means that there should be a clear rationale for when and where these inter-disciplinary concepts are first introduced in the curriculum and how they develop over time.</w:t>
      </w:r>
      <w:hyperlink r:id="rId61" w:anchor="fn:57" w:history="1">
        <w:r w:rsidRPr="00993BBA">
          <w:rPr>
            <w:rFonts w:ascii="Arial" w:eastAsia="Times New Roman" w:hAnsi="Arial" w:cs="Arial"/>
            <w:color w:val="1D70B8"/>
            <w:sz w:val="23"/>
            <w:szCs w:val="23"/>
            <w:u w:val="single"/>
            <w:bdr w:val="none" w:sz="0" w:space="0" w:color="auto" w:frame="1"/>
            <w:vertAlign w:val="superscript"/>
            <w:lang w:eastAsia="en-GB"/>
          </w:rPr>
          <w:t>[footnote 57]</w:t>
        </w:r>
      </w:hyperlink>
      <w:r w:rsidRPr="00993BBA">
        <w:rPr>
          <w:rFonts w:ascii="Arial" w:eastAsia="Times New Roman" w:hAnsi="Arial" w:cs="Arial"/>
          <w:color w:val="0B0C0C"/>
          <w:sz w:val="29"/>
          <w:szCs w:val="29"/>
          <w:lang w:eastAsia="en-GB"/>
        </w:rPr>
        <w:t> Pupils will also need to learn that important scientific discoveries, such as the structure of DNA, are often made by scientists from different disciplines working together.</w:t>
      </w:r>
    </w:p>
    <w:p w14:paraId="16ED741A" w14:textId="77777777" w:rsidR="00993BBA" w:rsidRPr="00993BBA" w:rsidRDefault="00993BBA" w:rsidP="00993BBA">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993BBA">
        <w:rPr>
          <w:rFonts w:ascii="Arial" w:eastAsia="Times New Roman" w:hAnsi="Arial" w:cs="Arial"/>
          <w:b/>
          <w:bCs/>
          <w:color w:val="0B0C0C"/>
          <w:sz w:val="29"/>
          <w:szCs w:val="29"/>
          <w:lang w:eastAsia="en-GB"/>
        </w:rPr>
        <w:t>Disciplinary knowledge: knowing how science establishes knowledge through scientific enquiry</w:t>
      </w:r>
    </w:p>
    <w:p w14:paraId="2E8BC58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Disciplinary knowledge is a curricular term. It describes what pupils learn about the diverse ways</w:t>
      </w:r>
      <w:hyperlink r:id="rId62" w:anchor="fn:58" w:history="1">
        <w:r w:rsidRPr="00993BBA">
          <w:rPr>
            <w:rFonts w:ascii="Arial" w:eastAsia="Times New Roman" w:hAnsi="Arial" w:cs="Arial"/>
            <w:color w:val="1D70B8"/>
            <w:sz w:val="23"/>
            <w:szCs w:val="23"/>
            <w:u w:val="single"/>
            <w:bdr w:val="none" w:sz="0" w:space="0" w:color="auto" w:frame="1"/>
            <w:vertAlign w:val="superscript"/>
            <w:lang w:eastAsia="en-GB"/>
          </w:rPr>
          <w:t>[footnote 58]</w:t>
        </w:r>
      </w:hyperlink>
      <w:r w:rsidRPr="00993BBA">
        <w:rPr>
          <w:rFonts w:ascii="Arial" w:eastAsia="Times New Roman" w:hAnsi="Arial" w:cs="Arial"/>
          <w:color w:val="0B0C0C"/>
          <w:sz w:val="29"/>
          <w:szCs w:val="29"/>
          <w:lang w:eastAsia="en-GB"/>
        </w:rPr>
        <w:t> that science establishes and grows knowledge through scientific enquiry.</w:t>
      </w:r>
    </w:p>
    <w:p w14:paraId="43260C8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Acquiring disciplinary knowledge is an important goal of the national curriculum.</w:t>
      </w:r>
      <w:hyperlink r:id="rId63" w:anchor="fn:59" w:history="1">
        <w:r w:rsidRPr="00993BBA">
          <w:rPr>
            <w:rFonts w:ascii="Arial" w:eastAsia="Times New Roman" w:hAnsi="Arial" w:cs="Arial"/>
            <w:color w:val="1D70B8"/>
            <w:sz w:val="23"/>
            <w:szCs w:val="23"/>
            <w:u w:val="single"/>
            <w:bdr w:val="none" w:sz="0" w:space="0" w:color="auto" w:frame="1"/>
            <w:vertAlign w:val="superscript"/>
            <w:lang w:eastAsia="en-GB"/>
          </w:rPr>
          <w:t>[footnote 59]</w:t>
        </w:r>
      </w:hyperlink>
      <w:r w:rsidRPr="00993BBA">
        <w:rPr>
          <w:rFonts w:ascii="Arial" w:eastAsia="Times New Roman" w:hAnsi="Arial" w:cs="Arial"/>
          <w:color w:val="0B0C0C"/>
          <w:sz w:val="29"/>
          <w:szCs w:val="29"/>
          <w:lang w:eastAsia="en-GB"/>
        </w:rPr>
        <w:t> This goes beyond simply doing practical work or collecting data.</w:t>
      </w:r>
      <w:hyperlink r:id="rId64" w:anchor="fn:60" w:history="1">
        <w:r w:rsidRPr="00993BBA">
          <w:rPr>
            <w:rFonts w:ascii="Arial" w:eastAsia="Times New Roman" w:hAnsi="Arial" w:cs="Arial"/>
            <w:color w:val="1D70B8"/>
            <w:sz w:val="23"/>
            <w:szCs w:val="23"/>
            <w:u w:val="single"/>
            <w:bdr w:val="none" w:sz="0" w:space="0" w:color="auto" w:frame="1"/>
            <w:vertAlign w:val="superscript"/>
            <w:lang w:eastAsia="en-GB"/>
          </w:rPr>
          <w:t>[footnote 60]</w:t>
        </w:r>
      </w:hyperlink>
      <w:r w:rsidRPr="00993BBA">
        <w:rPr>
          <w:rFonts w:ascii="Arial" w:eastAsia="Times New Roman" w:hAnsi="Arial" w:cs="Arial"/>
          <w:color w:val="0B0C0C"/>
          <w:sz w:val="29"/>
          <w:szCs w:val="29"/>
          <w:lang w:eastAsia="en-GB"/>
        </w:rPr>
        <w:t> It includes learning about the concepts and procedures that scientists use to develop scientific explanations which, in turn, have implications for the status and nature of the scientific knowledge produced.</w:t>
      </w:r>
      <w:hyperlink r:id="rId65" w:anchor="fn:61" w:history="1">
        <w:r w:rsidRPr="00993BBA">
          <w:rPr>
            <w:rFonts w:ascii="Arial" w:eastAsia="Times New Roman" w:hAnsi="Arial" w:cs="Arial"/>
            <w:color w:val="1D70B8"/>
            <w:sz w:val="23"/>
            <w:szCs w:val="23"/>
            <w:u w:val="single"/>
            <w:bdr w:val="none" w:sz="0" w:space="0" w:color="auto" w:frame="1"/>
            <w:vertAlign w:val="superscript"/>
            <w:lang w:eastAsia="en-GB"/>
          </w:rPr>
          <w:t>[footnote 61]</w:t>
        </w:r>
      </w:hyperlink>
    </w:p>
    <w:p w14:paraId="25BBAF9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national curriculum specifies what disciplinary knowledge pupils will need to know and remember through the ‘working scientifically’ sections of the programmes of study.</w:t>
      </w:r>
      <w:hyperlink r:id="rId66" w:anchor="fn:62" w:history="1">
        <w:r w:rsidRPr="00993BBA">
          <w:rPr>
            <w:rFonts w:ascii="Arial" w:eastAsia="Times New Roman" w:hAnsi="Arial" w:cs="Arial"/>
            <w:color w:val="1D70B8"/>
            <w:sz w:val="23"/>
            <w:szCs w:val="23"/>
            <w:u w:val="single"/>
            <w:bdr w:val="none" w:sz="0" w:space="0" w:color="auto" w:frame="1"/>
            <w:vertAlign w:val="superscript"/>
            <w:lang w:eastAsia="en-GB"/>
          </w:rPr>
          <w:t>[footnote 62]</w:t>
        </w:r>
      </w:hyperlink>
    </w:p>
    <w:p w14:paraId="2C4C5387"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are at least 4 content areas</w:t>
      </w:r>
      <w:hyperlink r:id="rId67" w:anchor="fn:63" w:history="1">
        <w:r w:rsidRPr="00993BBA">
          <w:rPr>
            <w:rFonts w:ascii="Arial" w:eastAsia="Times New Roman" w:hAnsi="Arial" w:cs="Arial"/>
            <w:color w:val="1D70B8"/>
            <w:sz w:val="23"/>
            <w:szCs w:val="23"/>
            <w:u w:val="single"/>
            <w:bdr w:val="none" w:sz="0" w:space="0" w:color="auto" w:frame="1"/>
            <w:vertAlign w:val="superscript"/>
            <w:lang w:eastAsia="en-GB"/>
          </w:rPr>
          <w:t>[footnote 63]</w:t>
        </w:r>
      </w:hyperlink>
      <w:r w:rsidRPr="00993BBA">
        <w:rPr>
          <w:rFonts w:ascii="Arial" w:eastAsia="Times New Roman" w:hAnsi="Arial" w:cs="Arial"/>
          <w:color w:val="0B0C0C"/>
          <w:sz w:val="29"/>
          <w:szCs w:val="29"/>
          <w:lang w:eastAsia="en-GB"/>
        </w:rPr>
        <w:t> through which pupils make progress when learning disciplinary knowledge:</w:t>
      </w:r>
    </w:p>
    <w:p w14:paraId="072D3ECF" w14:textId="77777777" w:rsidR="00993BBA" w:rsidRPr="00993BBA" w:rsidRDefault="00993BBA" w:rsidP="00993BBA">
      <w:pPr>
        <w:numPr>
          <w:ilvl w:val="0"/>
          <w:numId w:val="3"/>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inherit" w:eastAsia="Times New Roman" w:hAnsi="inherit" w:cs="Arial"/>
          <w:b/>
          <w:bCs/>
          <w:color w:val="0B0C0C"/>
          <w:sz w:val="29"/>
          <w:szCs w:val="29"/>
          <w:bdr w:val="none" w:sz="0" w:space="0" w:color="auto" w:frame="1"/>
          <w:lang w:eastAsia="en-GB"/>
        </w:rPr>
        <w:t>Knowledge of methods that scientists use to answer questions.</w:t>
      </w:r>
      <w:r w:rsidRPr="00993BBA">
        <w:rPr>
          <w:rFonts w:ascii="Arial" w:eastAsia="Times New Roman" w:hAnsi="Arial" w:cs="Arial"/>
          <w:color w:val="0B0C0C"/>
          <w:sz w:val="29"/>
          <w:szCs w:val="29"/>
          <w:lang w:eastAsia="en-GB"/>
        </w:rPr>
        <w:t> This covers the diverse methods that scientists use to generate knowledge,</w:t>
      </w:r>
      <w:hyperlink r:id="rId68" w:anchor="fn:64" w:history="1">
        <w:r w:rsidRPr="00993BBA">
          <w:rPr>
            <w:rFonts w:ascii="Arial" w:eastAsia="Times New Roman" w:hAnsi="Arial" w:cs="Arial"/>
            <w:color w:val="1D70B8"/>
            <w:sz w:val="23"/>
            <w:szCs w:val="23"/>
            <w:u w:val="single"/>
            <w:bdr w:val="none" w:sz="0" w:space="0" w:color="auto" w:frame="1"/>
            <w:vertAlign w:val="superscript"/>
            <w:lang w:eastAsia="en-GB"/>
          </w:rPr>
          <w:t>[footnote 64]</w:t>
        </w:r>
      </w:hyperlink>
      <w:r w:rsidRPr="00993BBA">
        <w:rPr>
          <w:rFonts w:ascii="Arial" w:eastAsia="Times New Roman" w:hAnsi="Arial" w:cs="Arial"/>
          <w:color w:val="0B0C0C"/>
          <w:sz w:val="29"/>
          <w:szCs w:val="29"/>
          <w:lang w:eastAsia="en-GB"/>
        </w:rPr>
        <w:t> not just fair testing, which is often over emphasised in science classrooms and curriculums.</w:t>
      </w:r>
      <w:hyperlink r:id="rId69" w:anchor="fn:65" w:history="1">
        <w:r w:rsidRPr="00993BBA">
          <w:rPr>
            <w:rFonts w:ascii="Arial" w:eastAsia="Times New Roman" w:hAnsi="Arial" w:cs="Arial"/>
            <w:color w:val="1D70B8"/>
            <w:sz w:val="23"/>
            <w:szCs w:val="23"/>
            <w:u w:val="single"/>
            <w:bdr w:val="none" w:sz="0" w:space="0" w:color="auto" w:frame="1"/>
            <w:vertAlign w:val="superscript"/>
            <w:lang w:eastAsia="en-GB"/>
          </w:rPr>
          <w:t>[footnote 65]</w:t>
        </w:r>
      </w:hyperlink>
      <w:r w:rsidRPr="00993BBA">
        <w:rPr>
          <w:rFonts w:ascii="Arial" w:eastAsia="Times New Roman" w:hAnsi="Arial" w:cs="Arial"/>
          <w:color w:val="0B0C0C"/>
          <w:sz w:val="29"/>
          <w:szCs w:val="29"/>
          <w:lang w:eastAsia="en-GB"/>
        </w:rPr>
        <w:t> For example, use of models, chemical synthesis, classification, description and the identification of correlations (pattern-seeking) have played important roles, alongside experimentation, in establishing scientific knowledge.</w:t>
      </w:r>
      <w:hyperlink r:id="rId70" w:anchor="fn:66" w:history="1">
        <w:r w:rsidRPr="00993BBA">
          <w:rPr>
            <w:rFonts w:ascii="Arial" w:eastAsia="Times New Roman" w:hAnsi="Arial" w:cs="Arial"/>
            <w:color w:val="1D70B8"/>
            <w:sz w:val="23"/>
            <w:szCs w:val="23"/>
            <w:u w:val="single"/>
            <w:bdr w:val="none" w:sz="0" w:space="0" w:color="auto" w:frame="1"/>
            <w:vertAlign w:val="superscript"/>
            <w:lang w:eastAsia="en-GB"/>
          </w:rPr>
          <w:t>[footnote 66]</w:t>
        </w:r>
      </w:hyperlink>
    </w:p>
    <w:p w14:paraId="6DCF39BA" w14:textId="77777777" w:rsidR="00993BBA" w:rsidRPr="00993BBA" w:rsidRDefault="00993BBA" w:rsidP="00993BBA">
      <w:pPr>
        <w:numPr>
          <w:ilvl w:val="0"/>
          <w:numId w:val="3"/>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inherit" w:eastAsia="Times New Roman" w:hAnsi="inherit" w:cs="Arial"/>
          <w:b/>
          <w:bCs/>
          <w:color w:val="0B0C0C"/>
          <w:sz w:val="29"/>
          <w:szCs w:val="29"/>
          <w:bdr w:val="none" w:sz="0" w:space="0" w:color="auto" w:frame="1"/>
          <w:lang w:eastAsia="en-GB"/>
        </w:rPr>
        <w:t>Knowledge of apparatus and techniques, including measurement.</w:t>
      </w:r>
      <w:r w:rsidRPr="00993BBA">
        <w:rPr>
          <w:rFonts w:ascii="Arial" w:eastAsia="Times New Roman" w:hAnsi="Arial" w:cs="Arial"/>
          <w:color w:val="0B0C0C"/>
          <w:sz w:val="29"/>
          <w:szCs w:val="29"/>
          <w:lang w:eastAsia="en-GB"/>
        </w:rPr>
        <w:t> This covers how to carry out specific procedures and protocols safely and with proficiency in the laboratory and field. This is a particularly important area for enabling progression on to science courses beyond GCSE and at university.</w:t>
      </w:r>
      <w:hyperlink r:id="rId71" w:anchor="fn:67" w:history="1">
        <w:r w:rsidRPr="00993BBA">
          <w:rPr>
            <w:rFonts w:ascii="Arial" w:eastAsia="Times New Roman" w:hAnsi="Arial" w:cs="Arial"/>
            <w:color w:val="1D70B8"/>
            <w:sz w:val="23"/>
            <w:szCs w:val="23"/>
            <w:u w:val="single"/>
            <w:bdr w:val="none" w:sz="0" w:space="0" w:color="auto" w:frame="1"/>
            <w:vertAlign w:val="superscript"/>
            <w:lang w:eastAsia="en-GB"/>
          </w:rPr>
          <w:t>[footnote 67]</w:t>
        </w:r>
      </w:hyperlink>
      <w:r w:rsidRPr="00993BBA">
        <w:rPr>
          <w:rFonts w:ascii="Arial" w:eastAsia="Times New Roman" w:hAnsi="Arial" w:cs="Arial"/>
          <w:color w:val="0B0C0C"/>
          <w:sz w:val="29"/>
          <w:szCs w:val="29"/>
          <w:lang w:eastAsia="en-GB"/>
        </w:rPr>
        <w:t> It includes the accurate measurement and recording of data. Pupils learn that all measurement involves some error and scientists put steps in place to reduce this.</w:t>
      </w:r>
    </w:p>
    <w:p w14:paraId="41E68D0E" w14:textId="77777777" w:rsidR="00993BBA" w:rsidRPr="00993BBA" w:rsidRDefault="00993BBA" w:rsidP="00993BBA">
      <w:pPr>
        <w:numPr>
          <w:ilvl w:val="0"/>
          <w:numId w:val="3"/>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inherit" w:eastAsia="Times New Roman" w:hAnsi="inherit" w:cs="Arial"/>
          <w:b/>
          <w:bCs/>
          <w:color w:val="0B0C0C"/>
          <w:sz w:val="29"/>
          <w:szCs w:val="29"/>
          <w:bdr w:val="none" w:sz="0" w:space="0" w:color="auto" w:frame="1"/>
          <w:lang w:eastAsia="en-GB"/>
        </w:rPr>
        <w:t>Knowledge of data analysis.</w:t>
      </w:r>
      <w:r w:rsidRPr="00993BBA">
        <w:rPr>
          <w:rFonts w:ascii="Arial" w:eastAsia="Times New Roman" w:hAnsi="Arial" w:cs="Arial"/>
          <w:color w:val="0B0C0C"/>
          <w:sz w:val="29"/>
          <w:szCs w:val="29"/>
          <w:lang w:eastAsia="en-GB"/>
        </w:rPr>
        <w:t> This covers how to process and present scientific data in a variety of ways to explore relationships and communicate results to others. Pupils learn about different types of tables and graphs and how to identify correlations.</w:t>
      </w:r>
    </w:p>
    <w:p w14:paraId="44BE2EEC" w14:textId="77777777" w:rsidR="00993BBA" w:rsidRPr="00993BBA" w:rsidRDefault="00993BBA" w:rsidP="00993BBA">
      <w:pPr>
        <w:numPr>
          <w:ilvl w:val="0"/>
          <w:numId w:val="3"/>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inherit" w:eastAsia="Times New Roman" w:hAnsi="inherit" w:cs="Arial"/>
          <w:b/>
          <w:bCs/>
          <w:color w:val="0B0C0C"/>
          <w:sz w:val="29"/>
          <w:szCs w:val="29"/>
          <w:bdr w:val="none" w:sz="0" w:space="0" w:color="auto" w:frame="1"/>
          <w:lang w:eastAsia="en-GB"/>
        </w:rPr>
        <w:t>Knowledge of how science uses evidence to develop explanations.</w:t>
      </w:r>
      <w:r w:rsidRPr="00993BBA">
        <w:rPr>
          <w:rFonts w:ascii="Arial" w:eastAsia="Times New Roman" w:hAnsi="Arial" w:cs="Arial"/>
          <w:color w:val="0B0C0C"/>
          <w:sz w:val="29"/>
          <w:szCs w:val="29"/>
          <w:lang w:eastAsia="en-GB"/>
        </w:rPr>
        <w:t> This covers how evidence is used, alongside substantive knowledge, to draw tentative but valid conclusions. It includes the distinction between correlation and causation and knowing that explanation is distinct from data and does not simply emerge from it.</w:t>
      </w:r>
      <w:hyperlink r:id="rId72" w:anchor="fn:68" w:history="1">
        <w:r w:rsidRPr="00993BBA">
          <w:rPr>
            <w:rFonts w:ascii="Arial" w:eastAsia="Times New Roman" w:hAnsi="Arial" w:cs="Arial"/>
            <w:color w:val="1D70B8"/>
            <w:sz w:val="23"/>
            <w:szCs w:val="23"/>
            <w:u w:val="single"/>
            <w:bdr w:val="none" w:sz="0" w:space="0" w:color="auto" w:frame="1"/>
            <w:vertAlign w:val="superscript"/>
            <w:lang w:eastAsia="en-GB"/>
          </w:rPr>
          <w:t>[footnote 68]</w:t>
        </w:r>
      </w:hyperlink>
      <w:r w:rsidRPr="00993BBA">
        <w:rPr>
          <w:rFonts w:ascii="Arial" w:eastAsia="Times New Roman" w:hAnsi="Arial" w:cs="Arial"/>
          <w:color w:val="0B0C0C"/>
          <w:sz w:val="29"/>
          <w:szCs w:val="29"/>
          <w:lang w:eastAsia="en-GB"/>
        </w:rPr>
        <w:t> Pupils learn how scientific models, laws and theories develop over time, including the importance of technology and the role of the scientific community in peer review.</w:t>
      </w:r>
    </w:p>
    <w:p w14:paraId="4F1AEF9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Research shows that disciplinary knowledge is often framed as only ‘skills’ in school curriculums and pupils are assumed to pick up these skills by ‘doing’.</w:t>
      </w:r>
      <w:hyperlink r:id="rId73" w:anchor="fn:69" w:history="1">
        <w:r w:rsidRPr="00993BBA">
          <w:rPr>
            <w:rFonts w:ascii="Arial" w:eastAsia="Times New Roman" w:hAnsi="Arial" w:cs="Arial"/>
            <w:color w:val="1D70B8"/>
            <w:sz w:val="23"/>
            <w:szCs w:val="23"/>
            <w:u w:val="single"/>
            <w:bdr w:val="none" w:sz="0" w:space="0" w:color="auto" w:frame="1"/>
            <w:vertAlign w:val="superscript"/>
            <w:lang w:eastAsia="en-GB"/>
          </w:rPr>
          <w:t>[footnote 69]</w:t>
        </w:r>
      </w:hyperlink>
      <w:r w:rsidRPr="00993BBA">
        <w:rPr>
          <w:rFonts w:ascii="Arial" w:eastAsia="Times New Roman" w:hAnsi="Arial" w:cs="Arial"/>
          <w:color w:val="0B0C0C"/>
          <w:sz w:val="29"/>
          <w:szCs w:val="29"/>
          <w:lang w:eastAsia="en-GB"/>
        </w:rPr>
        <w:t> However, this assumption fails to recognise that disciplinary thinking and carrying out practical investigations skilfully are dependent on pupils having learned a domain of knowledge.</w:t>
      </w:r>
      <w:hyperlink r:id="rId74" w:anchor="fn:70" w:history="1">
        <w:r w:rsidRPr="00993BBA">
          <w:rPr>
            <w:rFonts w:ascii="Arial" w:eastAsia="Times New Roman" w:hAnsi="Arial" w:cs="Arial"/>
            <w:color w:val="1D70B8"/>
            <w:sz w:val="23"/>
            <w:szCs w:val="23"/>
            <w:u w:val="single"/>
            <w:bdr w:val="none" w:sz="0" w:space="0" w:color="auto" w:frame="1"/>
            <w:vertAlign w:val="superscript"/>
            <w:lang w:eastAsia="en-GB"/>
          </w:rPr>
          <w:t>[footnote 70]</w:t>
        </w:r>
      </w:hyperlink>
    </w:p>
    <w:p w14:paraId="57668E9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It is therefore important to recognise that disciplinary knowledge, like substantive knowledge, is underpinned by knowledge of procedures </w:t>
      </w:r>
      <w:r w:rsidRPr="00993BBA">
        <w:rPr>
          <w:rFonts w:ascii="inherit" w:eastAsia="Times New Roman" w:hAnsi="inherit" w:cs="Arial"/>
          <w:b/>
          <w:bCs/>
          <w:color w:val="0B0C0C"/>
          <w:sz w:val="29"/>
          <w:szCs w:val="29"/>
          <w:bdr w:val="none" w:sz="0" w:space="0" w:color="auto" w:frame="1"/>
          <w:lang w:eastAsia="en-GB"/>
        </w:rPr>
        <w:t>and</w:t>
      </w:r>
      <w:r w:rsidRPr="00993BBA">
        <w:rPr>
          <w:rFonts w:ascii="Arial" w:eastAsia="Times New Roman" w:hAnsi="Arial" w:cs="Arial"/>
          <w:color w:val="0B0C0C"/>
          <w:sz w:val="29"/>
          <w:szCs w:val="29"/>
          <w:lang w:eastAsia="en-GB"/>
        </w:rPr>
        <w:t> concepts (</w:t>
      </w:r>
      <w:hyperlink r:id="rId75" w:anchor="table-1" w:history="1">
        <w:r w:rsidRPr="00993BBA">
          <w:rPr>
            <w:rFonts w:ascii="Arial" w:eastAsia="Times New Roman" w:hAnsi="Arial" w:cs="Arial"/>
            <w:color w:val="1D70B8"/>
            <w:sz w:val="29"/>
            <w:szCs w:val="29"/>
            <w:u w:val="single"/>
            <w:bdr w:val="none" w:sz="0" w:space="0" w:color="auto" w:frame="1"/>
            <w:lang w:eastAsia="en-GB"/>
          </w:rPr>
          <w:t>Table 1</w:t>
        </w:r>
      </w:hyperlink>
      <w:r w:rsidRPr="00993BBA">
        <w:rPr>
          <w:rFonts w:ascii="Arial" w:eastAsia="Times New Roman" w:hAnsi="Arial" w:cs="Arial"/>
          <w:color w:val="0B0C0C"/>
          <w:sz w:val="29"/>
          <w:szCs w:val="29"/>
          <w:lang w:eastAsia="en-GB"/>
        </w:rPr>
        <w:t xml:space="preserve">). The curriculum therefore needs to break down complex disciplinary practices, such as drawing graphs, validating experimental data or using a thermometer, </w:t>
      </w:r>
      <w:r w:rsidRPr="00993BBA">
        <w:rPr>
          <w:rFonts w:ascii="Arial" w:eastAsia="Times New Roman" w:hAnsi="Arial" w:cs="Arial"/>
          <w:color w:val="0B0C0C"/>
          <w:sz w:val="29"/>
          <w:szCs w:val="29"/>
          <w:lang w:eastAsia="en-GB"/>
        </w:rPr>
        <w:lastRenderedPageBreak/>
        <w:t>into their component knowledge.</w:t>
      </w:r>
      <w:hyperlink r:id="rId76" w:anchor="fn:71" w:history="1">
        <w:r w:rsidRPr="00993BBA">
          <w:rPr>
            <w:rFonts w:ascii="Arial" w:eastAsia="Times New Roman" w:hAnsi="Arial" w:cs="Arial"/>
            <w:color w:val="1D70B8"/>
            <w:sz w:val="23"/>
            <w:szCs w:val="23"/>
            <w:u w:val="single"/>
            <w:bdr w:val="none" w:sz="0" w:space="0" w:color="auto" w:frame="1"/>
            <w:vertAlign w:val="superscript"/>
            <w:lang w:eastAsia="en-GB"/>
          </w:rPr>
          <w:t>[footnote 71]</w:t>
        </w:r>
      </w:hyperlink>
      <w:r w:rsidRPr="00993BBA">
        <w:rPr>
          <w:rFonts w:ascii="Arial" w:eastAsia="Times New Roman" w:hAnsi="Arial" w:cs="Arial"/>
          <w:color w:val="0B0C0C"/>
          <w:sz w:val="29"/>
          <w:szCs w:val="29"/>
          <w:lang w:eastAsia="en-GB"/>
        </w:rPr>
        <w:t> The curriculum can then outline how pupils’ disciplinary knowledge advances over time.</w:t>
      </w:r>
      <w:hyperlink r:id="rId77" w:anchor="fn:72" w:history="1">
        <w:r w:rsidRPr="00993BBA">
          <w:rPr>
            <w:rFonts w:ascii="Arial" w:eastAsia="Times New Roman" w:hAnsi="Arial" w:cs="Arial"/>
            <w:color w:val="1D70B8"/>
            <w:sz w:val="23"/>
            <w:szCs w:val="23"/>
            <w:u w:val="single"/>
            <w:bdr w:val="none" w:sz="0" w:space="0" w:color="auto" w:frame="1"/>
            <w:vertAlign w:val="superscript"/>
            <w:lang w:eastAsia="en-GB"/>
          </w:rPr>
          <w:t>[footnote 72]</w:t>
        </w:r>
      </w:hyperlink>
    </w:p>
    <w:p w14:paraId="1478C758"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inherit" w:eastAsia="Times New Roman" w:hAnsi="inherit" w:cs="Arial"/>
          <w:b/>
          <w:bCs/>
          <w:color w:val="0B0C0C"/>
          <w:sz w:val="29"/>
          <w:szCs w:val="29"/>
          <w:bdr w:val="none" w:sz="0" w:space="0" w:color="auto" w:frame="1"/>
          <w:lang w:eastAsia="en-GB"/>
        </w:rPr>
        <w:t>Table 1: Knowledge can be categorised according to its disciplinary nature and how it is used by an individual</w:t>
      </w:r>
    </w:p>
    <w:tbl>
      <w:tblPr>
        <w:tblW w:w="10688" w:type="dxa"/>
        <w:shd w:val="clear" w:color="auto" w:fill="FFFFFF"/>
        <w:tblCellMar>
          <w:left w:w="0" w:type="dxa"/>
          <w:right w:w="0" w:type="dxa"/>
        </w:tblCellMar>
        <w:tblLook w:val="04A0" w:firstRow="1" w:lastRow="0" w:firstColumn="1" w:lastColumn="0" w:noHBand="0" w:noVBand="1"/>
      </w:tblPr>
      <w:tblGrid>
        <w:gridCol w:w="2871"/>
        <w:gridCol w:w="3874"/>
        <w:gridCol w:w="3943"/>
      </w:tblGrid>
      <w:tr w:rsidR="00993BBA" w:rsidRPr="00993BBA" w14:paraId="5310AF84" w14:textId="77777777" w:rsidTr="00993BBA">
        <w:trPr>
          <w:tblHeader/>
        </w:trPr>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78842CF1" w14:textId="77777777" w:rsidR="00993BBA" w:rsidRPr="00993BBA" w:rsidRDefault="00993BBA" w:rsidP="00993BBA">
            <w:pPr>
              <w:spacing w:after="0" w:line="240" w:lineRule="auto"/>
              <w:rPr>
                <w:rFonts w:ascii="Arial" w:eastAsia="Times New Roman" w:hAnsi="Arial" w:cs="Arial"/>
                <w:color w:val="0B0C0C"/>
                <w:sz w:val="29"/>
                <w:szCs w:val="29"/>
                <w:lang w:eastAsia="en-GB"/>
              </w:rPr>
            </w:pP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01BD1FAD" w14:textId="77777777" w:rsidR="00993BBA" w:rsidRPr="00993BBA" w:rsidRDefault="00993BBA" w:rsidP="00993BBA">
            <w:pPr>
              <w:spacing w:after="0" w:line="240" w:lineRule="auto"/>
              <w:rPr>
                <w:rFonts w:ascii="Arial" w:eastAsia="Times New Roman" w:hAnsi="Arial" w:cs="Arial"/>
                <w:b/>
                <w:bCs/>
                <w:color w:val="0B0C0C"/>
                <w:sz w:val="21"/>
                <w:szCs w:val="21"/>
                <w:lang w:eastAsia="en-GB"/>
              </w:rPr>
            </w:pPr>
            <w:r w:rsidRPr="00993BBA">
              <w:rPr>
                <w:rFonts w:ascii="Arial" w:eastAsia="Times New Roman" w:hAnsi="Arial" w:cs="Arial"/>
                <w:b/>
                <w:bCs/>
                <w:color w:val="0B0C0C"/>
                <w:sz w:val="21"/>
                <w:szCs w:val="21"/>
                <w:lang w:eastAsia="en-GB"/>
              </w:rPr>
              <w:t>Substantive knowledge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F74E8B8" w14:textId="77777777" w:rsidR="00993BBA" w:rsidRPr="00993BBA" w:rsidRDefault="00993BBA" w:rsidP="00993BBA">
            <w:pPr>
              <w:spacing w:after="0" w:line="240" w:lineRule="auto"/>
              <w:rPr>
                <w:rFonts w:ascii="Arial" w:eastAsia="Times New Roman" w:hAnsi="Arial" w:cs="Arial"/>
                <w:b/>
                <w:bCs/>
                <w:color w:val="0B0C0C"/>
                <w:sz w:val="21"/>
                <w:szCs w:val="21"/>
                <w:lang w:eastAsia="en-GB"/>
              </w:rPr>
            </w:pPr>
            <w:r w:rsidRPr="00993BBA">
              <w:rPr>
                <w:rFonts w:ascii="Arial" w:eastAsia="Times New Roman" w:hAnsi="Arial" w:cs="Arial"/>
                <w:b/>
                <w:bCs/>
                <w:color w:val="0B0C0C"/>
                <w:sz w:val="21"/>
                <w:szCs w:val="21"/>
                <w:lang w:eastAsia="en-GB"/>
              </w:rPr>
              <w:t>Disciplinary knowledge</w:t>
            </w:r>
          </w:p>
        </w:tc>
      </w:tr>
      <w:tr w:rsidR="00993BBA" w:rsidRPr="00993BBA" w14:paraId="2A345C5C" w14:textId="77777777" w:rsidTr="00993BBA">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22A2F2C"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b/>
                <w:bCs/>
                <w:color w:val="0B0C0C"/>
                <w:sz w:val="21"/>
                <w:szCs w:val="21"/>
                <w:bdr w:val="none" w:sz="0" w:space="0" w:color="auto" w:frame="1"/>
                <w:lang w:eastAsia="en-GB"/>
              </w:rPr>
              <w:t>Conceptual</w:t>
            </w:r>
            <w:r w:rsidRPr="00993BBA">
              <w:rPr>
                <w:rFonts w:ascii="inherit" w:eastAsia="Times New Roman" w:hAnsi="inherit" w:cs="Arial"/>
                <w:color w:val="0B0C0C"/>
                <w:sz w:val="21"/>
                <w:szCs w:val="21"/>
                <w:lang w:eastAsia="en-GB"/>
              </w:rPr>
              <w:t>… know that… because…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67608B1E"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Liquids expand when they are heated (for example, the liquid inside a thermometer).</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7DC5D975"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All measuring instruments, such as a thermometer, have a built-in degree of uncertainty.</w:t>
            </w:r>
          </w:p>
        </w:tc>
      </w:tr>
      <w:tr w:rsidR="00993BBA" w:rsidRPr="00993BBA" w14:paraId="3BE5CE07" w14:textId="77777777" w:rsidTr="00993BBA">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35C7FCD4"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b/>
                <w:bCs/>
                <w:color w:val="0B0C0C"/>
                <w:sz w:val="21"/>
                <w:szCs w:val="21"/>
                <w:bdr w:val="none" w:sz="0" w:space="0" w:color="auto" w:frame="1"/>
                <w:lang w:eastAsia="en-GB"/>
              </w:rPr>
              <w:t>Procedural</w:t>
            </w:r>
            <w:hyperlink r:id="rId78" w:anchor="fn:73" w:history="1">
              <w:r w:rsidRPr="00993BBA">
                <w:rPr>
                  <w:rFonts w:ascii="Arial" w:eastAsia="Times New Roman" w:hAnsi="Arial" w:cs="Arial"/>
                  <w:color w:val="1D70B8"/>
                  <w:sz w:val="17"/>
                  <w:szCs w:val="17"/>
                  <w:u w:val="single"/>
                  <w:bdr w:val="none" w:sz="0" w:space="0" w:color="auto" w:frame="1"/>
                  <w:vertAlign w:val="superscript"/>
                  <w:lang w:eastAsia="en-GB"/>
                </w:rPr>
                <w:t>[footnote 73]</w:t>
              </w:r>
            </w:hyperlink>
            <w:r w:rsidRPr="00993BBA">
              <w:rPr>
                <w:rFonts w:ascii="inherit" w:eastAsia="Times New Roman" w:hAnsi="inherit" w:cs="Arial"/>
                <w:color w:val="0B0C0C"/>
                <w:sz w:val="21"/>
                <w:szCs w:val="21"/>
                <w:lang w:eastAsia="en-GB"/>
              </w:rPr>
              <w:t>… know how to… and be able to…</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543B2ED3"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Draw a particle diagram for a liquid.</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7D803E5F"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Use a thermometer to measure the temperature of a solution.</w:t>
            </w:r>
          </w:p>
        </w:tc>
      </w:tr>
    </w:tbl>
    <w:p w14:paraId="7A1DC4C5"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Scientific enquiry integrates substantive and disciplinary knowledge, as explained in the table above, into an overall strategy to answer questions about the material world.</w:t>
      </w:r>
    </w:p>
    <w:p w14:paraId="6312BEC9"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Disciplinary and substantive knowledge: the importance of interplay</w:t>
      </w:r>
    </w:p>
    <w:p w14:paraId="612E23B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is a risk that by categorising knowledge as either disciplinary or substantive in the curriculum, it is taught separately. For example, pupils may be taught disciplinary knowledge only in standalone ‘skills’ units. This should be avoided.</w:t>
      </w:r>
      <w:hyperlink r:id="rId79" w:anchor="fn:74" w:history="1">
        <w:r w:rsidRPr="00993BBA">
          <w:rPr>
            <w:rFonts w:ascii="Arial" w:eastAsia="Times New Roman" w:hAnsi="Arial" w:cs="Arial"/>
            <w:color w:val="1D70B8"/>
            <w:sz w:val="23"/>
            <w:szCs w:val="23"/>
            <w:u w:val="single"/>
            <w:bdr w:val="none" w:sz="0" w:space="0" w:color="auto" w:frame="1"/>
            <w:vertAlign w:val="superscript"/>
            <w:lang w:eastAsia="en-GB"/>
          </w:rPr>
          <w:t>[footnote 74]</w:t>
        </w:r>
      </w:hyperlink>
      <w:r w:rsidRPr="00993BBA">
        <w:rPr>
          <w:rFonts w:ascii="Arial" w:eastAsia="Times New Roman" w:hAnsi="Arial" w:cs="Arial"/>
          <w:color w:val="0B0C0C"/>
          <w:sz w:val="29"/>
          <w:szCs w:val="29"/>
          <w:lang w:eastAsia="en-GB"/>
        </w:rPr>
        <w:t> A curriculum focusing on either substantive or disciplinary knowledge leads to at least 2 problematic models of curriculum design that misrepresent the discipline of science.</w:t>
      </w:r>
    </w:p>
    <w:p w14:paraId="421D4FF7"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first problematic curriculum model treats science as only a body of substantive knowledge. Here, pupils learn substantive facts but are unaware of how this knowledge developed and became accepted. This leads to pupils developing a naive understanding of the status of scientific knowledge.</w:t>
      </w:r>
      <w:hyperlink r:id="rId80" w:anchor="fn:75" w:history="1">
        <w:r w:rsidRPr="00993BBA">
          <w:rPr>
            <w:rFonts w:ascii="Arial" w:eastAsia="Times New Roman" w:hAnsi="Arial" w:cs="Arial"/>
            <w:color w:val="1D70B8"/>
            <w:sz w:val="23"/>
            <w:szCs w:val="23"/>
            <w:u w:val="single"/>
            <w:bdr w:val="none" w:sz="0" w:space="0" w:color="auto" w:frame="1"/>
            <w:vertAlign w:val="superscript"/>
            <w:lang w:eastAsia="en-GB"/>
          </w:rPr>
          <w:t>[footnote 75]</w:t>
        </w:r>
      </w:hyperlink>
      <w:r w:rsidRPr="00993BBA">
        <w:rPr>
          <w:rFonts w:ascii="Arial" w:eastAsia="Times New Roman" w:hAnsi="Arial" w:cs="Arial"/>
          <w:color w:val="0B0C0C"/>
          <w:sz w:val="29"/>
          <w:szCs w:val="29"/>
          <w:lang w:eastAsia="en-GB"/>
        </w:rPr>
        <w:t> For example, they may think Darwin’s theory of evolution is simply a good guess or that ‘science is complete’. A focus on only substantive knowledge may also lead to misconceptions. Pupils may, for example, think a picture of a scientific model of an atom inside a textbook is what an atom is, rather than seeing it as a representation. By viewing science as complete, pupils are also unable to respond intelligently to scientific information in the real world,</w:t>
      </w:r>
      <w:hyperlink r:id="rId81" w:anchor="fn:76" w:history="1">
        <w:r w:rsidRPr="00993BBA">
          <w:rPr>
            <w:rFonts w:ascii="Arial" w:eastAsia="Times New Roman" w:hAnsi="Arial" w:cs="Arial"/>
            <w:color w:val="1D70B8"/>
            <w:sz w:val="23"/>
            <w:szCs w:val="23"/>
            <w:u w:val="single"/>
            <w:bdr w:val="none" w:sz="0" w:space="0" w:color="auto" w:frame="1"/>
            <w:vertAlign w:val="superscript"/>
            <w:lang w:eastAsia="en-GB"/>
          </w:rPr>
          <w:t>[footnote 76]</w:t>
        </w:r>
      </w:hyperlink>
      <w:r w:rsidRPr="00993BBA">
        <w:rPr>
          <w:rFonts w:ascii="Arial" w:eastAsia="Times New Roman" w:hAnsi="Arial" w:cs="Arial"/>
          <w:color w:val="0B0C0C"/>
          <w:sz w:val="29"/>
          <w:szCs w:val="29"/>
          <w:lang w:eastAsia="en-GB"/>
        </w:rPr>
        <w:t> which often involves contradictory claims being made from the same data.</w:t>
      </w:r>
    </w:p>
    <w:p w14:paraId="799195D0"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At the other extreme, a curriculum that focuses only on working scientifically (disciplinary knowledge) is equally problematic. This type of curricular thinking is often associated with the ‘process view’ that characterises science by its methods.</w:t>
      </w:r>
      <w:hyperlink r:id="rId82" w:anchor="fn:77" w:history="1">
        <w:r w:rsidRPr="00993BBA">
          <w:rPr>
            <w:rFonts w:ascii="Arial" w:eastAsia="Times New Roman" w:hAnsi="Arial" w:cs="Arial"/>
            <w:color w:val="1D70B8"/>
            <w:sz w:val="23"/>
            <w:szCs w:val="23"/>
            <w:u w:val="single"/>
            <w:bdr w:val="none" w:sz="0" w:space="0" w:color="auto" w:frame="1"/>
            <w:vertAlign w:val="superscript"/>
            <w:lang w:eastAsia="en-GB"/>
          </w:rPr>
          <w:t>[footnote 77]</w:t>
        </w:r>
      </w:hyperlink>
      <w:r w:rsidRPr="00993BBA">
        <w:rPr>
          <w:rFonts w:ascii="Arial" w:eastAsia="Times New Roman" w:hAnsi="Arial" w:cs="Arial"/>
          <w:color w:val="0B0C0C"/>
          <w:sz w:val="29"/>
          <w:szCs w:val="29"/>
          <w:lang w:eastAsia="en-GB"/>
        </w:rPr>
        <w:t xml:space="preserve"> Curriculums adopting this view of science focus on teaching general skills such as ‘observing’ or ‘classifying’ that are assumed to be generalisable across different domains of knowledge. This is problematic. It unintentionally disregards the importance of content and context in science. </w:t>
      </w:r>
      <w:r w:rsidRPr="00993BBA">
        <w:rPr>
          <w:rFonts w:ascii="Arial" w:eastAsia="Times New Roman" w:hAnsi="Arial" w:cs="Arial"/>
          <w:color w:val="0B0C0C"/>
          <w:sz w:val="29"/>
          <w:szCs w:val="29"/>
          <w:lang w:eastAsia="en-GB"/>
        </w:rPr>
        <w:lastRenderedPageBreak/>
        <w:t>Research identifies that skills such as observation</w:t>
      </w:r>
      <w:hyperlink r:id="rId83" w:anchor="fn:78" w:history="1">
        <w:r w:rsidRPr="00993BBA">
          <w:rPr>
            <w:rFonts w:ascii="Arial" w:eastAsia="Times New Roman" w:hAnsi="Arial" w:cs="Arial"/>
            <w:color w:val="1D70B8"/>
            <w:sz w:val="23"/>
            <w:szCs w:val="23"/>
            <w:u w:val="single"/>
            <w:bdr w:val="none" w:sz="0" w:space="0" w:color="auto" w:frame="1"/>
            <w:vertAlign w:val="superscript"/>
            <w:lang w:eastAsia="en-GB"/>
          </w:rPr>
          <w:t>[footnote 78]</w:t>
        </w:r>
      </w:hyperlink>
      <w:r w:rsidRPr="00993BBA">
        <w:rPr>
          <w:rFonts w:ascii="Arial" w:eastAsia="Times New Roman" w:hAnsi="Arial" w:cs="Arial"/>
          <w:color w:val="0B0C0C"/>
          <w:sz w:val="29"/>
          <w:szCs w:val="29"/>
          <w:lang w:eastAsia="en-GB"/>
        </w:rPr>
        <w:t> or identifying significant variables</w:t>
      </w:r>
      <w:hyperlink r:id="rId84" w:anchor="fn:79" w:history="1">
        <w:r w:rsidRPr="00993BBA">
          <w:rPr>
            <w:rFonts w:ascii="Arial" w:eastAsia="Times New Roman" w:hAnsi="Arial" w:cs="Arial"/>
            <w:color w:val="1D70B8"/>
            <w:sz w:val="23"/>
            <w:szCs w:val="23"/>
            <w:u w:val="single"/>
            <w:bdr w:val="none" w:sz="0" w:space="0" w:color="auto" w:frame="1"/>
            <w:vertAlign w:val="superscript"/>
            <w:lang w:eastAsia="en-GB"/>
          </w:rPr>
          <w:t>[footnote 79]</w:t>
        </w:r>
      </w:hyperlink>
      <w:r w:rsidRPr="00993BBA">
        <w:rPr>
          <w:rFonts w:ascii="Arial" w:eastAsia="Times New Roman" w:hAnsi="Arial" w:cs="Arial"/>
          <w:color w:val="0B0C0C"/>
          <w:sz w:val="29"/>
          <w:szCs w:val="29"/>
          <w:lang w:eastAsia="en-GB"/>
        </w:rPr>
        <w:t> depend on context and substantive knowledge. This is because what scientists observe, or choose to control in an experiment, depends on what they know. For example, classifying flowering plants scientifically requires knowledge of floral parts to place specimens in appropriate groups. However, classifying insects requires knowledge of body parts.</w:t>
      </w:r>
    </w:p>
    <w:p w14:paraId="612D39A8"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solution to these problems is to organise the school curriculum so that disciplinary knowledge is embedded within the substantive content of biology, chemistry and physics. This enables pupils to see the important interplay between both categories of knowledge, allowing pupils to:</w:t>
      </w:r>
    </w:p>
    <w:p w14:paraId="1F09CDDB" w14:textId="77777777" w:rsidR="00993BBA" w:rsidRPr="00993BBA" w:rsidRDefault="00993BBA" w:rsidP="00993BBA">
      <w:pPr>
        <w:numPr>
          <w:ilvl w:val="0"/>
          <w:numId w:val="4"/>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appreciate the nature of substantive knowledge by knowing the evidence for it</w:t>
      </w:r>
    </w:p>
    <w:p w14:paraId="562B0CA5" w14:textId="77777777" w:rsidR="00993BBA" w:rsidRPr="00993BBA" w:rsidRDefault="00993BBA" w:rsidP="00993BBA">
      <w:pPr>
        <w:numPr>
          <w:ilvl w:val="0"/>
          <w:numId w:val="4"/>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use disciplinary knowledge together with substantive knowledge to ask and answer scientific questions by carrying out different types of scientific enquiry</w:t>
      </w:r>
    </w:p>
    <w:p w14:paraId="4C90F7B9" w14:textId="77777777" w:rsidR="00993BBA" w:rsidRPr="00993BBA" w:rsidRDefault="00993BBA" w:rsidP="00993BBA">
      <w:pPr>
        <w:numPr>
          <w:ilvl w:val="0"/>
          <w:numId w:val="4"/>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recognise the power and limitations of science and consider associated personal, social, economic and environmental implications. This includes making decisions based on scientific evidence and learning about socio-scientific issues</w:t>
      </w:r>
    </w:p>
    <w:p w14:paraId="707C4F9E"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Scientific enquiry and enquiry-based instruction are not the same</w:t>
      </w:r>
    </w:p>
    <w:p w14:paraId="6C075150"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We will consider research relating to enquiry-based instruction later, in relation to pedagogy. However, it is important to clarify at this point that disciplinary knowledge of scientific enquiry, that forms a curricular goal and enables pupils to work scientifically, should not be confused with enquiry-based teaching approaches.</w:t>
      </w:r>
      <w:hyperlink r:id="rId85" w:anchor="fn:80" w:history="1">
        <w:r w:rsidRPr="00993BBA">
          <w:rPr>
            <w:rFonts w:ascii="Arial" w:eastAsia="Times New Roman" w:hAnsi="Arial" w:cs="Arial"/>
            <w:color w:val="1D70B8"/>
            <w:sz w:val="23"/>
            <w:szCs w:val="23"/>
            <w:u w:val="single"/>
            <w:bdr w:val="none" w:sz="0" w:space="0" w:color="auto" w:frame="1"/>
            <w:vertAlign w:val="superscript"/>
            <w:lang w:eastAsia="en-GB"/>
          </w:rPr>
          <w:t>[footnote 80]</w:t>
        </w:r>
      </w:hyperlink>
      <w:r w:rsidRPr="00993BBA">
        <w:rPr>
          <w:rFonts w:ascii="Arial" w:eastAsia="Times New Roman" w:hAnsi="Arial" w:cs="Arial"/>
          <w:color w:val="0B0C0C"/>
          <w:sz w:val="29"/>
          <w:szCs w:val="29"/>
          <w:lang w:eastAsia="en-GB"/>
        </w:rPr>
        <w:t> These are pedagogical approaches that aim to develop pupils’ scientific knowledge by getting them to take part in practices that resemble some aspects of scientific enquiry.</w:t>
      </w:r>
    </w:p>
    <w:p w14:paraId="6FC76012" w14:textId="77777777" w:rsidR="00993BBA" w:rsidRPr="00993BBA" w:rsidRDefault="00993BBA" w:rsidP="00993BBA">
      <w:pPr>
        <w:shd w:val="clear" w:color="auto" w:fill="F3F2F1"/>
        <w:spacing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Based on the above, high-quality science education may have the following features</w:t>
      </w:r>
    </w:p>
    <w:p w14:paraId="4EBD960A" w14:textId="77777777" w:rsidR="00993BBA" w:rsidRPr="00993BBA" w:rsidRDefault="00993BBA" w:rsidP="00993BBA">
      <w:pPr>
        <w:numPr>
          <w:ilvl w:val="0"/>
          <w:numId w:val="5"/>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curriculum is planned to build increasingly sophisticated knowledge of the products (substantive knowledge) and practices (disciplinary knowledge) of science.</w:t>
      </w:r>
    </w:p>
    <w:p w14:paraId="5A31CF14" w14:textId="77777777" w:rsidR="00993BBA" w:rsidRPr="00993BBA" w:rsidRDefault="00993BBA" w:rsidP="00993BBA">
      <w:pPr>
        <w:numPr>
          <w:ilvl w:val="0"/>
          <w:numId w:val="5"/>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Disciplinary knowledge (identified in the ‘working scientifically’ sections of the national curriculum) comprises knowledge of concepts as well as procedures.</w:t>
      </w:r>
    </w:p>
    <w:p w14:paraId="43E21D1D" w14:textId="77777777" w:rsidR="00993BBA" w:rsidRPr="00993BBA" w:rsidRDefault="00993BBA" w:rsidP="00993BBA">
      <w:pPr>
        <w:numPr>
          <w:ilvl w:val="0"/>
          <w:numId w:val="5"/>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 xml:space="preserve">When pupils develop their disciplinary knowledge, they learn about the diverse ways that science generates and grows knowledge through </w:t>
      </w:r>
      <w:r w:rsidRPr="00993BBA">
        <w:rPr>
          <w:rFonts w:ascii="Arial" w:eastAsia="Times New Roman" w:hAnsi="Arial" w:cs="Arial"/>
          <w:color w:val="0B0C0C"/>
          <w:sz w:val="29"/>
          <w:szCs w:val="29"/>
          <w:lang w:eastAsia="en-GB"/>
        </w:rPr>
        <w:lastRenderedPageBreak/>
        <w:t>scientific enquiry. This is not reduced to a single scientific method or taken to mean just data collection.</w:t>
      </w:r>
    </w:p>
    <w:p w14:paraId="5483BC1F" w14:textId="77777777" w:rsidR="00993BBA" w:rsidRPr="00993BBA" w:rsidRDefault="00993BBA" w:rsidP="00993BBA">
      <w:pPr>
        <w:numPr>
          <w:ilvl w:val="0"/>
          <w:numId w:val="5"/>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curriculum outlines how disciplinary knowledge advances over time and teaches pupils about the similarities and differences between each science.</w:t>
      </w:r>
    </w:p>
    <w:p w14:paraId="5CD4E241" w14:textId="77777777" w:rsidR="00993BBA" w:rsidRPr="00993BBA" w:rsidRDefault="00993BBA" w:rsidP="00993BBA">
      <w:pPr>
        <w:numPr>
          <w:ilvl w:val="0"/>
          <w:numId w:val="5"/>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are not expected to acquire disciplinary knowledge simply as a by-product of taking part in practical activities. Disciplinary knowledge is taught.</w:t>
      </w:r>
    </w:p>
    <w:p w14:paraId="6DF8AE27" w14:textId="77777777" w:rsidR="00993BBA" w:rsidRPr="00993BBA" w:rsidRDefault="00993BBA" w:rsidP="00993BBA">
      <w:pPr>
        <w:numPr>
          <w:ilvl w:val="0"/>
          <w:numId w:val="5"/>
        </w:numPr>
        <w:shd w:val="clear" w:color="auto" w:fill="F3F2F1"/>
        <w:spacing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Scientific processes such as observation, classification or identifying variables are always taught in relation to specific substantive knowledge. They are not seen as generalisable skills.</w:t>
      </w:r>
    </w:p>
    <w:p w14:paraId="783E0680"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Organising knowledge within the subject curriculum</w:t>
      </w:r>
    </w:p>
    <w:p w14:paraId="7E8C51E9"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Summary</w:t>
      </w:r>
    </w:p>
    <w:p w14:paraId="682F49C2"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high-quality science curriculum not only identifies the important concepts and procedures for pupils to learn, it also plans for how pupils will build knowledge of these over time. This starts in the early years. Research shows that high-quality science curriculums are coherent. This means the curriculums are organised so that pupils’ knowledge of concepts develops from component knowledge that is sequenced according to the logical structure of the scientific disciplines. In this way, pupils learn how knowledge connects in science as they ‘see’ its underlying conceptual structure. Importantly, this sequencing pays careful attention to how to pair substantive with disciplinary knowledge, so that disciplinary knowledge is always learned within the most appropriate substantive contexts.</w:t>
      </w:r>
    </w:p>
    <w:p w14:paraId="792D89E4"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Sequencing substantive knowledge</w:t>
      </w:r>
    </w:p>
    <w:p w14:paraId="630FD7AD"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are several reasons why pupils may find learning science difficult.</w:t>
      </w:r>
      <w:hyperlink r:id="rId86" w:anchor="fn:81" w:history="1">
        <w:r w:rsidRPr="00993BBA">
          <w:rPr>
            <w:rFonts w:ascii="Arial" w:eastAsia="Times New Roman" w:hAnsi="Arial" w:cs="Arial"/>
            <w:color w:val="1D70B8"/>
            <w:sz w:val="23"/>
            <w:szCs w:val="23"/>
            <w:u w:val="single"/>
            <w:bdr w:val="none" w:sz="0" w:space="0" w:color="auto" w:frame="1"/>
            <w:vertAlign w:val="superscript"/>
            <w:lang w:eastAsia="en-GB"/>
          </w:rPr>
          <w:t>[footnote 81]</w:t>
        </w:r>
      </w:hyperlink>
      <w:r w:rsidRPr="00993BBA">
        <w:rPr>
          <w:rFonts w:ascii="Arial" w:eastAsia="Times New Roman" w:hAnsi="Arial" w:cs="Arial"/>
          <w:color w:val="0B0C0C"/>
          <w:sz w:val="29"/>
          <w:szCs w:val="29"/>
          <w:lang w:eastAsia="en-GB"/>
        </w:rPr>
        <w:t> These difficulties stem from the intrinsic nature of science – that is, the abstract and counter-intuitive nature of scientific knowledge and its use of language – as well as the limited capacity of human working memory.</w:t>
      </w:r>
      <w:hyperlink r:id="rId87" w:anchor="fn:82" w:history="1">
        <w:r w:rsidRPr="00993BBA">
          <w:rPr>
            <w:rFonts w:ascii="Arial" w:eastAsia="Times New Roman" w:hAnsi="Arial" w:cs="Arial"/>
            <w:color w:val="1D70B8"/>
            <w:sz w:val="23"/>
            <w:szCs w:val="23"/>
            <w:u w:val="single"/>
            <w:bdr w:val="none" w:sz="0" w:space="0" w:color="auto" w:frame="1"/>
            <w:vertAlign w:val="superscript"/>
            <w:lang w:eastAsia="en-GB"/>
          </w:rPr>
          <w:t>[footnote 82]</w:t>
        </w:r>
      </w:hyperlink>
      <w:r w:rsidRPr="00993BBA">
        <w:rPr>
          <w:rFonts w:ascii="Arial" w:eastAsia="Times New Roman" w:hAnsi="Arial" w:cs="Arial"/>
          <w:color w:val="0B0C0C"/>
          <w:sz w:val="29"/>
          <w:szCs w:val="29"/>
          <w:lang w:eastAsia="en-GB"/>
        </w:rPr>
        <w:t> An individual’s working memory capacity correlates strongly with their performance in science.</w:t>
      </w:r>
      <w:hyperlink r:id="rId88" w:anchor="fn:83" w:history="1">
        <w:r w:rsidRPr="00993BBA">
          <w:rPr>
            <w:rFonts w:ascii="Arial" w:eastAsia="Times New Roman" w:hAnsi="Arial" w:cs="Arial"/>
            <w:color w:val="1D70B8"/>
            <w:sz w:val="23"/>
            <w:szCs w:val="23"/>
            <w:u w:val="single"/>
            <w:bdr w:val="none" w:sz="0" w:space="0" w:color="auto" w:frame="1"/>
            <w:vertAlign w:val="superscript"/>
            <w:lang w:eastAsia="en-GB"/>
          </w:rPr>
          <w:t>[footnote 83]</w:t>
        </w:r>
      </w:hyperlink>
      <w:r w:rsidRPr="00993BBA">
        <w:rPr>
          <w:rFonts w:ascii="Arial" w:eastAsia="Times New Roman" w:hAnsi="Arial" w:cs="Arial"/>
          <w:color w:val="0B0C0C"/>
          <w:sz w:val="29"/>
          <w:szCs w:val="29"/>
          <w:lang w:eastAsia="en-GB"/>
        </w:rPr>
        <w:t xml:space="preserve"> Pupils with little prior knowledge are particularly susceptible to </w:t>
      </w:r>
      <w:r w:rsidRPr="00993BBA">
        <w:rPr>
          <w:rFonts w:ascii="Arial" w:eastAsia="Times New Roman" w:hAnsi="Arial" w:cs="Arial"/>
          <w:color w:val="0B0C0C"/>
          <w:sz w:val="29"/>
          <w:szCs w:val="29"/>
          <w:lang w:eastAsia="en-GB"/>
        </w:rPr>
        <w:lastRenderedPageBreak/>
        <w:t>working memory limitations because they do not yet have the necessary conceptual frameworks to filter out what matters from what does not.</w:t>
      </w:r>
      <w:hyperlink r:id="rId89" w:anchor="fn:84" w:history="1">
        <w:r w:rsidRPr="00993BBA">
          <w:rPr>
            <w:rFonts w:ascii="Arial" w:eastAsia="Times New Roman" w:hAnsi="Arial" w:cs="Arial"/>
            <w:color w:val="1D70B8"/>
            <w:sz w:val="23"/>
            <w:szCs w:val="23"/>
            <w:u w:val="single"/>
            <w:bdr w:val="none" w:sz="0" w:space="0" w:color="auto" w:frame="1"/>
            <w:vertAlign w:val="superscript"/>
            <w:lang w:eastAsia="en-GB"/>
          </w:rPr>
          <w:t>[footnote 84]</w:t>
        </w:r>
      </w:hyperlink>
    </w:p>
    <w:p w14:paraId="71D1FEC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This means that careful curriculum design, where new knowledge is broken down into meaningful components and introduced sequentially, can support all pupils to learn scientific concepts. This includes those with special educational needs and/or disabilities (SEND).</w:t>
      </w:r>
      <w:hyperlink r:id="rId90" w:anchor="fn:85" w:history="1">
        <w:r w:rsidRPr="00993BBA">
          <w:rPr>
            <w:rFonts w:ascii="Arial" w:eastAsia="Times New Roman" w:hAnsi="Arial" w:cs="Arial"/>
            <w:color w:val="1D70B8"/>
            <w:sz w:val="23"/>
            <w:szCs w:val="23"/>
            <w:u w:val="single"/>
            <w:bdr w:val="none" w:sz="0" w:space="0" w:color="auto" w:frame="1"/>
            <w:vertAlign w:val="superscript"/>
            <w:lang w:eastAsia="en-GB"/>
          </w:rPr>
          <w:t>[footnote 85]</w:t>
        </w:r>
      </w:hyperlink>
      <w:r w:rsidRPr="00993BBA">
        <w:rPr>
          <w:rFonts w:ascii="Arial" w:eastAsia="Times New Roman" w:hAnsi="Arial" w:cs="Arial"/>
          <w:color w:val="0B0C0C"/>
          <w:sz w:val="29"/>
          <w:szCs w:val="29"/>
          <w:lang w:eastAsia="en-GB"/>
        </w:rPr>
        <w:t> Danili and Reid showed that performance in chemistry could be significantly improved by redesigning teaching materials.</w:t>
      </w:r>
      <w:hyperlink r:id="rId91" w:anchor="fn:86" w:history="1">
        <w:r w:rsidRPr="00993BBA">
          <w:rPr>
            <w:rFonts w:ascii="Arial" w:eastAsia="Times New Roman" w:hAnsi="Arial" w:cs="Arial"/>
            <w:color w:val="1D70B8"/>
            <w:sz w:val="23"/>
            <w:szCs w:val="23"/>
            <w:u w:val="single"/>
            <w:bdr w:val="none" w:sz="0" w:space="0" w:color="auto" w:frame="1"/>
            <w:vertAlign w:val="superscript"/>
            <w:lang w:eastAsia="en-GB"/>
          </w:rPr>
          <w:t>[footnote 86]</w:t>
        </w:r>
      </w:hyperlink>
      <w:r w:rsidRPr="00993BBA">
        <w:rPr>
          <w:rFonts w:ascii="Arial" w:eastAsia="Times New Roman" w:hAnsi="Arial" w:cs="Arial"/>
          <w:color w:val="0B0C0C"/>
          <w:sz w:val="29"/>
          <w:szCs w:val="29"/>
          <w:lang w:eastAsia="en-GB"/>
        </w:rPr>
        <w:t> This involved using carefully selected analogies and presenting knowledge in steps. Importantly, this study did not alter what chemistry was taught and pupils’ performance did not vary between teachers. Rather, improvements in learning were likely due to changes made to the teaching materials and ordering of content. Similar results have been found in relation to teaching genetics at school.</w:t>
      </w:r>
      <w:hyperlink r:id="rId92" w:anchor="fn:87" w:history="1">
        <w:r w:rsidRPr="00993BBA">
          <w:rPr>
            <w:rFonts w:ascii="Arial" w:eastAsia="Times New Roman" w:hAnsi="Arial" w:cs="Arial"/>
            <w:color w:val="1D70B8"/>
            <w:sz w:val="23"/>
            <w:szCs w:val="23"/>
            <w:u w:val="single"/>
            <w:bdr w:val="none" w:sz="0" w:space="0" w:color="auto" w:frame="1"/>
            <w:vertAlign w:val="superscript"/>
            <w:lang w:eastAsia="en-GB"/>
          </w:rPr>
          <w:t>[footnote 87]</w:t>
        </w:r>
      </w:hyperlink>
      <w:r w:rsidRPr="00993BBA">
        <w:rPr>
          <w:rFonts w:ascii="Arial" w:eastAsia="Times New Roman" w:hAnsi="Arial" w:cs="Arial"/>
          <w:color w:val="0B0C0C"/>
          <w:sz w:val="29"/>
          <w:szCs w:val="29"/>
          <w:lang w:eastAsia="en-GB"/>
        </w:rPr>
        <w:t> However, research identifies that many science curriculums present teachers and pupils with an arbitrary collection of topics introduced in an ad-hoc fashion.</w:t>
      </w:r>
      <w:hyperlink r:id="rId93" w:anchor="fn:88" w:history="1">
        <w:r w:rsidRPr="00993BBA">
          <w:rPr>
            <w:rFonts w:ascii="Arial" w:eastAsia="Times New Roman" w:hAnsi="Arial" w:cs="Arial"/>
            <w:color w:val="1D70B8"/>
            <w:sz w:val="23"/>
            <w:szCs w:val="23"/>
            <w:u w:val="single"/>
            <w:bdr w:val="none" w:sz="0" w:space="0" w:color="auto" w:frame="1"/>
            <w:vertAlign w:val="superscript"/>
            <w:lang w:eastAsia="en-GB"/>
          </w:rPr>
          <w:t>[footnote 88]</w:t>
        </w:r>
      </w:hyperlink>
      <w:r w:rsidRPr="00993BBA">
        <w:rPr>
          <w:rFonts w:ascii="Arial" w:eastAsia="Times New Roman" w:hAnsi="Arial" w:cs="Arial"/>
          <w:color w:val="0B0C0C"/>
          <w:sz w:val="29"/>
          <w:szCs w:val="29"/>
          <w:lang w:eastAsia="en-GB"/>
        </w:rPr>
        <w:t> Pupils then fail to develop any conceptual frameworks through which to organise and make sense of their scientific knowledge. This means that it is difficult to use and is easily forgotten. Often, this type of curricular thinking identifies interesting things for pupils to do without rigorous scientific content.</w:t>
      </w:r>
      <w:hyperlink r:id="rId94" w:anchor="fn:89" w:history="1">
        <w:r w:rsidRPr="00993BBA">
          <w:rPr>
            <w:rFonts w:ascii="Arial" w:eastAsia="Times New Roman" w:hAnsi="Arial" w:cs="Arial"/>
            <w:color w:val="1D70B8"/>
            <w:sz w:val="23"/>
            <w:szCs w:val="23"/>
            <w:u w:val="single"/>
            <w:bdr w:val="none" w:sz="0" w:space="0" w:color="auto" w:frame="1"/>
            <w:vertAlign w:val="superscript"/>
            <w:lang w:eastAsia="en-GB"/>
          </w:rPr>
          <w:t>[footnote 89]</w:t>
        </w:r>
      </w:hyperlink>
    </w:p>
    <w:p w14:paraId="20273C6F" w14:textId="77777777" w:rsidR="00993BBA" w:rsidRPr="00993BBA" w:rsidRDefault="00993BBA" w:rsidP="00993BBA">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993BBA">
        <w:rPr>
          <w:rFonts w:ascii="Arial" w:eastAsia="Times New Roman" w:hAnsi="Arial" w:cs="Arial"/>
          <w:b/>
          <w:bCs/>
          <w:color w:val="0B0C0C"/>
          <w:sz w:val="29"/>
          <w:szCs w:val="29"/>
          <w:lang w:eastAsia="en-GB"/>
        </w:rPr>
        <w:t>Curriculum coherence: building conceptual frameworks</w:t>
      </w:r>
    </w:p>
    <w:p w14:paraId="1C462DC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Top-achieving countries in TIMSS use the principle of ‘curriculum coherence’ to organise their national science curriculums.</w:t>
      </w:r>
      <w:hyperlink r:id="rId95" w:anchor="fn:90" w:history="1">
        <w:r w:rsidRPr="00993BBA">
          <w:rPr>
            <w:rFonts w:ascii="Arial" w:eastAsia="Times New Roman" w:hAnsi="Arial" w:cs="Arial"/>
            <w:color w:val="1D70B8"/>
            <w:sz w:val="23"/>
            <w:szCs w:val="23"/>
            <w:u w:val="single"/>
            <w:bdr w:val="none" w:sz="0" w:space="0" w:color="auto" w:frame="1"/>
            <w:vertAlign w:val="superscript"/>
            <w:lang w:eastAsia="en-GB"/>
          </w:rPr>
          <w:t>[footnote 90]</w:t>
        </w:r>
      </w:hyperlink>
      <w:r w:rsidRPr="00993BBA">
        <w:rPr>
          <w:rFonts w:ascii="Arial" w:eastAsia="Times New Roman" w:hAnsi="Arial" w:cs="Arial"/>
          <w:color w:val="0B0C0C"/>
          <w:sz w:val="29"/>
          <w:szCs w:val="29"/>
          <w:lang w:eastAsia="en-GB"/>
        </w:rPr>
        <w:t> This involves teaching topics – and the substantive content within them – in a particular sequence that reflects the hierarchical structure</w:t>
      </w:r>
      <w:hyperlink r:id="rId96" w:anchor="fn:91" w:history="1">
        <w:r w:rsidRPr="00993BBA">
          <w:rPr>
            <w:rFonts w:ascii="Arial" w:eastAsia="Times New Roman" w:hAnsi="Arial" w:cs="Arial"/>
            <w:color w:val="1D70B8"/>
            <w:sz w:val="23"/>
            <w:szCs w:val="23"/>
            <w:u w:val="single"/>
            <w:bdr w:val="none" w:sz="0" w:space="0" w:color="auto" w:frame="1"/>
            <w:vertAlign w:val="superscript"/>
            <w:lang w:eastAsia="en-GB"/>
          </w:rPr>
          <w:t>[footnote 91]</w:t>
        </w:r>
      </w:hyperlink>
      <w:r w:rsidRPr="00993BBA">
        <w:rPr>
          <w:rFonts w:ascii="Arial" w:eastAsia="Times New Roman" w:hAnsi="Arial" w:cs="Arial"/>
          <w:color w:val="0B0C0C"/>
          <w:sz w:val="29"/>
          <w:szCs w:val="29"/>
          <w:lang w:eastAsia="en-GB"/>
        </w:rPr>
        <w:t> of the scientific disciplines.</w:t>
      </w:r>
      <w:hyperlink r:id="rId97" w:anchor="fn:92" w:history="1">
        <w:r w:rsidRPr="00993BBA">
          <w:rPr>
            <w:rFonts w:ascii="Arial" w:eastAsia="Times New Roman" w:hAnsi="Arial" w:cs="Arial"/>
            <w:color w:val="1D70B8"/>
            <w:sz w:val="23"/>
            <w:szCs w:val="23"/>
            <w:u w:val="single"/>
            <w:bdr w:val="none" w:sz="0" w:space="0" w:color="auto" w:frame="1"/>
            <w:vertAlign w:val="superscript"/>
            <w:lang w:eastAsia="en-GB"/>
          </w:rPr>
          <w:t>[footnote 92]</w:t>
        </w:r>
      </w:hyperlink>
      <w:r w:rsidRPr="00993BBA">
        <w:rPr>
          <w:rFonts w:ascii="Arial" w:eastAsia="Times New Roman" w:hAnsi="Arial" w:cs="Arial"/>
          <w:color w:val="0B0C0C"/>
          <w:sz w:val="29"/>
          <w:szCs w:val="29"/>
          <w:lang w:eastAsia="en-GB"/>
        </w:rPr>
        <w:t> Research from the United States suggests that this curriculum journey needs to start in the early years when pupils are introduced to a wide range of vocabulary and phenomena.</w:t>
      </w:r>
      <w:hyperlink r:id="rId98" w:anchor="fn:93" w:history="1">
        <w:r w:rsidRPr="00993BBA">
          <w:rPr>
            <w:rFonts w:ascii="Arial" w:eastAsia="Times New Roman" w:hAnsi="Arial" w:cs="Arial"/>
            <w:color w:val="1D70B8"/>
            <w:sz w:val="23"/>
            <w:szCs w:val="23"/>
            <w:u w:val="single"/>
            <w:bdr w:val="none" w:sz="0" w:space="0" w:color="auto" w:frame="1"/>
            <w:vertAlign w:val="superscript"/>
            <w:lang w:eastAsia="en-GB"/>
          </w:rPr>
          <w:t>[footnote 93]</w:t>
        </w:r>
      </w:hyperlink>
      <w:r w:rsidRPr="00993BBA">
        <w:rPr>
          <w:rFonts w:ascii="Arial" w:eastAsia="Times New Roman" w:hAnsi="Arial" w:cs="Arial"/>
          <w:color w:val="0B0C0C"/>
          <w:sz w:val="29"/>
          <w:szCs w:val="29"/>
          <w:lang w:eastAsia="en-GB"/>
        </w:rPr>
        <w:t> This is because there is a clear relationship between young children’s general science knowledge and their later science achievement. If gaps in pupils’ knowledge are not addressed early on, evidence suggests that these will continue into secondary school and beyond.</w:t>
      </w:r>
    </w:p>
    <w:p w14:paraId="4B577274"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As pupils progress through the science curriculum, new knowledge gets systematically integrated into pre-existing knowledge. This forms larger concepts and new ones, which in turn allow pupils to operate at more abstract levels.</w:t>
      </w:r>
      <w:hyperlink r:id="rId99" w:anchor="fn:94" w:history="1">
        <w:r w:rsidRPr="00993BBA">
          <w:rPr>
            <w:rFonts w:ascii="Arial" w:eastAsia="Times New Roman" w:hAnsi="Arial" w:cs="Arial"/>
            <w:color w:val="1D70B8"/>
            <w:sz w:val="23"/>
            <w:szCs w:val="23"/>
            <w:u w:val="single"/>
            <w:bdr w:val="none" w:sz="0" w:space="0" w:color="auto" w:frame="1"/>
            <w:vertAlign w:val="superscript"/>
            <w:lang w:eastAsia="en-GB"/>
          </w:rPr>
          <w:t>[footnote 94]</w:t>
        </w:r>
      </w:hyperlink>
      <w:r w:rsidRPr="00993BBA">
        <w:rPr>
          <w:rFonts w:ascii="Arial" w:eastAsia="Times New Roman" w:hAnsi="Arial" w:cs="Arial"/>
          <w:color w:val="0B0C0C"/>
          <w:sz w:val="29"/>
          <w:szCs w:val="29"/>
          <w:lang w:eastAsia="en-GB"/>
        </w:rPr>
        <w:t> For example, pupils will integrate their knowledge of mass and volume into their concept of ‘density’. In this way, new knowledge depends on what pupils have already learned. Indeed, results from a 12-year longitudinal study show that early introduction to science concepts in primary school positively influences subsequent science learning throughout secondary school.</w:t>
      </w:r>
      <w:hyperlink r:id="rId100" w:anchor="fn:95" w:history="1">
        <w:r w:rsidRPr="00993BBA">
          <w:rPr>
            <w:rFonts w:ascii="Arial" w:eastAsia="Times New Roman" w:hAnsi="Arial" w:cs="Arial"/>
            <w:color w:val="1D70B8"/>
            <w:sz w:val="23"/>
            <w:szCs w:val="23"/>
            <w:u w:val="single"/>
            <w:bdr w:val="none" w:sz="0" w:space="0" w:color="auto" w:frame="1"/>
            <w:vertAlign w:val="superscript"/>
            <w:lang w:eastAsia="en-GB"/>
          </w:rPr>
          <w:t>[footnote 95]</w:t>
        </w:r>
      </w:hyperlink>
      <w:r w:rsidRPr="00993BBA">
        <w:rPr>
          <w:rFonts w:ascii="Arial" w:eastAsia="Times New Roman" w:hAnsi="Arial" w:cs="Arial"/>
          <w:color w:val="0B0C0C"/>
          <w:sz w:val="29"/>
          <w:szCs w:val="29"/>
          <w:lang w:eastAsia="en-GB"/>
        </w:rPr>
        <w:t> As these pupils progressed through school, they had fewer and fewer misconceptions compared with pupils who did not do the intervention.</w:t>
      </w:r>
    </w:p>
    <w:p w14:paraId="74CE9E56"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Schmidt, Wang and McKnight found that strong curriculums began with teaching a few of the most fundamental topics of science, such as classification of matter.</w:t>
      </w:r>
      <w:hyperlink r:id="rId101" w:anchor="fn:96" w:history="1">
        <w:r w:rsidRPr="00993BBA">
          <w:rPr>
            <w:rFonts w:ascii="Arial" w:eastAsia="Times New Roman" w:hAnsi="Arial" w:cs="Arial"/>
            <w:color w:val="1D70B8"/>
            <w:sz w:val="23"/>
            <w:szCs w:val="23"/>
            <w:u w:val="single"/>
            <w:bdr w:val="none" w:sz="0" w:space="0" w:color="auto" w:frame="1"/>
            <w:vertAlign w:val="superscript"/>
            <w:lang w:eastAsia="en-GB"/>
          </w:rPr>
          <w:t>[footnote 96]</w:t>
        </w:r>
      </w:hyperlink>
      <w:r w:rsidRPr="00993BBA">
        <w:rPr>
          <w:rFonts w:ascii="Arial" w:eastAsia="Times New Roman" w:hAnsi="Arial" w:cs="Arial"/>
          <w:color w:val="0B0C0C"/>
          <w:sz w:val="29"/>
          <w:szCs w:val="29"/>
          <w:lang w:eastAsia="en-GB"/>
        </w:rPr>
        <w:t xml:space="preserve"> These topics remained for the duration of schooling and were added to. This enables important scientific concepts to be revisited and built on </w:t>
      </w:r>
      <w:r w:rsidRPr="00993BBA">
        <w:rPr>
          <w:rFonts w:ascii="Arial" w:eastAsia="Times New Roman" w:hAnsi="Arial" w:cs="Arial"/>
          <w:color w:val="0B0C0C"/>
          <w:sz w:val="29"/>
          <w:szCs w:val="29"/>
          <w:lang w:eastAsia="en-GB"/>
        </w:rPr>
        <w:lastRenderedPageBreak/>
        <w:t>over prolonged periods of time.</w:t>
      </w:r>
      <w:hyperlink r:id="rId102" w:anchor="fn:97" w:history="1">
        <w:r w:rsidRPr="00993BBA">
          <w:rPr>
            <w:rFonts w:ascii="Arial" w:eastAsia="Times New Roman" w:hAnsi="Arial" w:cs="Arial"/>
            <w:color w:val="1D70B8"/>
            <w:sz w:val="23"/>
            <w:szCs w:val="23"/>
            <w:u w:val="single"/>
            <w:bdr w:val="none" w:sz="0" w:space="0" w:color="auto" w:frame="1"/>
            <w:vertAlign w:val="superscript"/>
            <w:lang w:eastAsia="en-GB"/>
          </w:rPr>
          <w:t>[footnote 97]</w:t>
        </w:r>
      </w:hyperlink>
      <w:r w:rsidRPr="00993BBA">
        <w:rPr>
          <w:rFonts w:ascii="Arial" w:eastAsia="Times New Roman" w:hAnsi="Arial" w:cs="Arial"/>
          <w:color w:val="0B0C0C"/>
          <w:sz w:val="29"/>
          <w:szCs w:val="29"/>
          <w:lang w:eastAsia="en-GB"/>
        </w:rPr>
        <w:t> Importantly, revisiting did not involve repetition of previously taught knowledge. This was expected to be remembered. Instead, it created the opportunity for new knowledge to become part of an emerging conceptual structure, which deepened over the period of schooling. For example, a separate study found that repeated exposure to the concept of energy, spaced out over years rather than weeks, was associated with a deeper understanding of it.</w:t>
      </w:r>
      <w:hyperlink r:id="rId103" w:anchor="fn:98" w:history="1">
        <w:r w:rsidRPr="00993BBA">
          <w:rPr>
            <w:rFonts w:ascii="Arial" w:eastAsia="Times New Roman" w:hAnsi="Arial" w:cs="Arial"/>
            <w:color w:val="1D70B8"/>
            <w:sz w:val="23"/>
            <w:szCs w:val="23"/>
            <w:u w:val="single"/>
            <w:bdr w:val="none" w:sz="0" w:space="0" w:color="auto" w:frame="1"/>
            <w:vertAlign w:val="superscript"/>
            <w:lang w:eastAsia="en-GB"/>
          </w:rPr>
          <w:t>[footnote 98]</w:t>
        </w:r>
      </w:hyperlink>
      <w:r w:rsidRPr="00993BBA">
        <w:rPr>
          <w:rFonts w:ascii="Arial" w:eastAsia="Times New Roman" w:hAnsi="Arial" w:cs="Arial"/>
          <w:color w:val="0B0C0C"/>
          <w:sz w:val="29"/>
          <w:szCs w:val="29"/>
          <w:lang w:eastAsia="en-GB"/>
        </w:rPr>
        <w:t> This was because knowledge learned in one unit could be built on and revised in subsequent units, in a range of contexts. By using more than one context in this way, pupils can learn to distinguish between the deep structure of the discipline and the task-specific features.</w:t>
      </w:r>
      <w:hyperlink r:id="rId104" w:anchor="fn:99" w:history="1">
        <w:r w:rsidRPr="00993BBA">
          <w:rPr>
            <w:rFonts w:ascii="Arial" w:eastAsia="Times New Roman" w:hAnsi="Arial" w:cs="Arial"/>
            <w:color w:val="1D70B8"/>
            <w:sz w:val="23"/>
            <w:szCs w:val="23"/>
            <w:u w:val="single"/>
            <w:bdr w:val="none" w:sz="0" w:space="0" w:color="auto" w:frame="1"/>
            <w:vertAlign w:val="superscript"/>
            <w:lang w:eastAsia="en-GB"/>
          </w:rPr>
          <w:t>[footnote 99]</w:t>
        </w:r>
      </w:hyperlink>
    </w:p>
    <w:p w14:paraId="359D2D0C"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Sequencing disciplinary knowledge within the most appropriate substantive contexts</w:t>
      </w:r>
    </w:p>
    <w:p w14:paraId="69D5FD1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Like substantive knowledge, evidence suggests that disciplinary knowledge should be articulated and sequenced in the curriculum. This supports progression of important disciplinary concepts</w:t>
      </w:r>
      <w:hyperlink r:id="rId105" w:anchor="fn:100" w:history="1">
        <w:r w:rsidRPr="00993BBA">
          <w:rPr>
            <w:rFonts w:ascii="Arial" w:eastAsia="Times New Roman" w:hAnsi="Arial" w:cs="Arial"/>
            <w:color w:val="1D70B8"/>
            <w:sz w:val="23"/>
            <w:szCs w:val="23"/>
            <w:u w:val="single"/>
            <w:bdr w:val="none" w:sz="0" w:space="0" w:color="auto" w:frame="1"/>
            <w:vertAlign w:val="superscript"/>
            <w:lang w:eastAsia="en-GB"/>
          </w:rPr>
          <w:t>[footnote 100]</w:t>
        </w:r>
      </w:hyperlink>
      <w:r w:rsidRPr="00993BBA">
        <w:rPr>
          <w:rFonts w:ascii="Arial" w:eastAsia="Times New Roman" w:hAnsi="Arial" w:cs="Arial"/>
          <w:color w:val="0B0C0C"/>
          <w:sz w:val="29"/>
          <w:szCs w:val="29"/>
          <w:lang w:eastAsia="en-GB"/>
        </w:rPr>
        <w:t> and procedures.</w:t>
      </w:r>
    </w:p>
    <w:p w14:paraId="515B9CD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Sequencing disciplinary knowledge needs to first take account of its hierarchical nature (for example, teach variables before validity) and then the progression of substantive knowledge. This is because certain substantive concepts provide a better context to learn certain disciplinary knowledge than others.</w:t>
      </w:r>
      <w:hyperlink r:id="rId106" w:anchor="fn:101" w:history="1">
        <w:r w:rsidRPr="00993BBA">
          <w:rPr>
            <w:rFonts w:ascii="Arial" w:eastAsia="Times New Roman" w:hAnsi="Arial" w:cs="Arial"/>
            <w:color w:val="1D70B8"/>
            <w:sz w:val="23"/>
            <w:szCs w:val="23"/>
            <w:u w:val="single"/>
            <w:bdr w:val="none" w:sz="0" w:space="0" w:color="auto" w:frame="1"/>
            <w:vertAlign w:val="superscript"/>
            <w:lang w:eastAsia="en-GB"/>
          </w:rPr>
          <w:t>[footnote 101]</w:t>
        </w:r>
      </w:hyperlink>
      <w:r w:rsidRPr="00993BBA">
        <w:rPr>
          <w:rFonts w:ascii="Arial" w:eastAsia="Times New Roman" w:hAnsi="Arial" w:cs="Arial"/>
          <w:color w:val="0B0C0C"/>
          <w:sz w:val="29"/>
          <w:szCs w:val="29"/>
          <w:lang w:eastAsia="en-GB"/>
        </w:rPr>
        <w:t> For example, the particle nature of matter provides an excellent context for pupils to learn aspects of disciplinary knowledge about scientific models. Evolution would not be the best substantive context to teach pupils how to design experiments.</w:t>
      </w:r>
      <w:hyperlink r:id="rId107" w:anchor="fn:102" w:history="1">
        <w:r w:rsidRPr="00993BBA">
          <w:rPr>
            <w:rFonts w:ascii="Arial" w:eastAsia="Times New Roman" w:hAnsi="Arial" w:cs="Arial"/>
            <w:color w:val="1D70B8"/>
            <w:sz w:val="23"/>
            <w:szCs w:val="23"/>
            <w:u w:val="single"/>
            <w:bdr w:val="none" w:sz="0" w:space="0" w:color="auto" w:frame="1"/>
            <w:vertAlign w:val="superscript"/>
            <w:lang w:eastAsia="en-GB"/>
          </w:rPr>
          <w:t>[footnote 102]</w:t>
        </w:r>
      </w:hyperlink>
      <w:r w:rsidRPr="00993BBA">
        <w:rPr>
          <w:rFonts w:ascii="Arial" w:eastAsia="Times New Roman" w:hAnsi="Arial" w:cs="Arial"/>
          <w:color w:val="0B0C0C"/>
          <w:sz w:val="29"/>
          <w:szCs w:val="29"/>
          <w:lang w:eastAsia="en-GB"/>
        </w:rPr>
        <w:t> This means that a high-quality science curriculum will identify the best substantive contexts to teach specific disciplinary knowledge.</w:t>
      </w:r>
    </w:p>
    <w:p w14:paraId="429BFDF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Once disciplinary knowledge is introduced, it should be practised in different topics and disciplines. This allows pupils to learn how the same disciplinary knowledge is used in different substantive contexts.</w:t>
      </w:r>
      <w:hyperlink r:id="rId108" w:anchor="fn:103" w:history="1">
        <w:r w:rsidRPr="00993BBA">
          <w:rPr>
            <w:rFonts w:ascii="Arial" w:eastAsia="Times New Roman" w:hAnsi="Arial" w:cs="Arial"/>
            <w:color w:val="1D70B8"/>
            <w:sz w:val="23"/>
            <w:szCs w:val="23"/>
            <w:u w:val="single"/>
            <w:bdr w:val="none" w:sz="0" w:space="0" w:color="auto" w:frame="1"/>
            <w:vertAlign w:val="superscript"/>
            <w:lang w:eastAsia="en-GB"/>
          </w:rPr>
          <w:t>[footnote 103]</w:t>
        </w:r>
      </w:hyperlink>
      <w:r w:rsidRPr="00993BBA">
        <w:rPr>
          <w:rFonts w:ascii="Arial" w:eastAsia="Times New Roman" w:hAnsi="Arial" w:cs="Arial"/>
          <w:color w:val="0B0C0C"/>
          <w:sz w:val="29"/>
          <w:szCs w:val="29"/>
          <w:lang w:eastAsia="en-GB"/>
        </w:rPr>
        <w:t> For example, knowledge of the concept ‘variable’ can be used alongside substantive knowledge when pupils draw graphs to reveal scientific laws such as Hooke’s Law, or when planning an experiment to investigate how light affects the rate of photosynthesis. In this way, disciplinary knowledge is not forgotten but is built on.</w:t>
      </w:r>
    </w:p>
    <w:p w14:paraId="756B49EA"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Coherence between mathematics and science</w:t>
      </w:r>
    </w:p>
    <w:p w14:paraId="2FFF9E01"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As well as seeking coherence within and between the scientific disciplines, pupils need to make relevant connections between knowledge from other subject disciplines, for example between mathematics and physics.</w:t>
      </w:r>
    </w:p>
    <w:p w14:paraId="7C5D59E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Subject leaders and teachers of mathematics and science should work together to understand how and when knowledge taught in their respective subjects is similar and different.</w:t>
      </w:r>
      <w:hyperlink r:id="rId109" w:anchor="fn:104" w:history="1">
        <w:r w:rsidRPr="00993BBA">
          <w:rPr>
            <w:rFonts w:ascii="Arial" w:eastAsia="Times New Roman" w:hAnsi="Arial" w:cs="Arial"/>
            <w:color w:val="1D70B8"/>
            <w:sz w:val="23"/>
            <w:szCs w:val="23"/>
            <w:u w:val="single"/>
            <w:bdr w:val="none" w:sz="0" w:space="0" w:color="auto" w:frame="1"/>
            <w:vertAlign w:val="superscript"/>
            <w:lang w:eastAsia="en-GB"/>
          </w:rPr>
          <w:t>[footnote 104]</w:t>
        </w:r>
      </w:hyperlink>
      <w:r w:rsidRPr="00993BBA">
        <w:rPr>
          <w:rFonts w:ascii="Arial" w:eastAsia="Times New Roman" w:hAnsi="Arial" w:cs="Arial"/>
          <w:color w:val="0B0C0C"/>
          <w:sz w:val="29"/>
          <w:szCs w:val="29"/>
          <w:lang w:eastAsia="en-GB"/>
        </w:rPr>
        <w:t> Where there are good reasons for differences, it is important that these are made clear to pupils, including any rationale for this. Pupils will then be clear on what knowledge to use and when. It is also important that teachers do not assume that pupils can easily transfer their learning from mathematics to the science classroom.</w:t>
      </w:r>
      <w:hyperlink r:id="rId110" w:anchor="fn:105" w:history="1">
        <w:r w:rsidRPr="00993BBA">
          <w:rPr>
            <w:rFonts w:ascii="Arial" w:eastAsia="Times New Roman" w:hAnsi="Arial" w:cs="Arial"/>
            <w:color w:val="1D70B8"/>
            <w:sz w:val="23"/>
            <w:szCs w:val="23"/>
            <w:u w:val="single"/>
            <w:bdr w:val="none" w:sz="0" w:space="0" w:color="auto" w:frame="1"/>
            <w:vertAlign w:val="superscript"/>
            <w:lang w:eastAsia="en-GB"/>
          </w:rPr>
          <w:t>[footnote 105]</w:t>
        </w:r>
      </w:hyperlink>
      <w:r w:rsidRPr="00993BBA">
        <w:rPr>
          <w:rFonts w:ascii="Arial" w:eastAsia="Times New Roman" w:hAnsi="Arial" w:cs="Arial"/>
          <w:color w:val="0B0C0C"/>
          <w:sz w:val="29"/>
          <w:szCs w:val="29"/>
          <w:lang w:eastAsia="en-GB"/>
        </w:rPr>
        <w:t> Pupils will need to be taught how to use mathematics in science.</w:t>
      </w:r>
    </w:p>
    <w:p w14:paraId="244F3FC6"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Importantly, research shows that there is an asymmetry in the dependence between school science and mathematics.</w:t>
      </w:r>
      <w:hyperlink r:id="rId111" w:anchor="fn:106" w:history="1">
        <w:r w:rsidRPr="00993BBA">
          <w:rPr>
            <w:rFonts w:ascii="Arial" w:eastAsia="Times New Roman" w:hAnsi="Arial" w:cs="Arial"/>
            <w:color w:val="1D70B8"/>
            <w:sz w:val="23"/>
            <w:szCs w:val="23"/>
            <w:u w:val="single"/>
            <w:bdr w:val="none" w:sz="0" w:space="0" w:color="auto" w:frame="1"/>
            <w:vertAlign w:val="superscript"/>
            <w:lang w:eastAsia="en-GB"/>
          </w:rPr>
          <w:t>[footnote 106]</w:t>
        </w:r>
      </w:hyperlink>
      <w:r w:rsidRPr="00993BBA">
        <w:rPr>
          <w:rFonts w:ascii="Arial" w:eastAsia="Times New Roman" w:hAnsi="Arial" w:cs="Arial"/>
          <w:color w:val="0B0C0C"/>
          <w:sz w:val="29"/>
          <w:szCs w:val="29"/>
          <w:lang w:eastAsia="en-GB"/>
        </w:rPr>
        <w:t> This means that science is dependent on mathematics, but the opposite is not true. Collaboration between departments should therefore not be taken for granted by leaders because mathematics teachers have less to gain than science teachers.</w:t>
      </w:r>
      <w:hyperlink r:id="rId112" w:anchor="fn:107" w:history="1">
        <w:r w:rsidRPr="00993BBA">
          <w:rPr>
            <w:rFonts w:ascii="Arial" w:eastAsia="Times New Roman" w:hAnsi="Arial" w:cs="Arial"/>
            <w:color w:val="1D70B8"/>
            <w:sz w:val="23"/>
            <w:szCs w:val="23"/>
            <w:u w:val="single"/>
            <w:bdr w:val="none" w:sz="0" w:space="0" w:color="auto" w:frame="1"/>
            <w:vertAlign w:val="superscript"/>
            <w:lang w:eastAsia="en-GB"/>
          </w:rPr>
          <w:t>[footnote 107]</w:t>
        </w:r>
      </w:hyperlink>
      <w:r w:rsidRPr="00993BBA">
        <w:rPr>
          <w:rFonts w:ascii="Arial" w:eastAsia="Times New Roman" w:hAnsi="Arial" w:cs="Arial"/>
          <w:color w:val="0B0C0C"/>
          <w:sz w:val="29"/>
          <w:szCs w:val="29"/>
          <w:lang w:eastAsia="en-GB"/>
        </w:rPr>
        <w:t> Strong support from senior leadership teams is therefore necessary to make sure collaboration takes place when subject leaders create and refine curriculum plans.</w:t>
      </w:r>
    </w:p>
    <w:p w14:paraId="0F4E59C9" w14:textId="77777777" w:rsidR="00993BBA" w:rsidRPr="00993BBA" w:rsidRDefault="00993BBA" w:rsidP="00993BBA">
      <w:pPr>
        <w:shd w:val="clear" w:color="auto" w:fill="F3F2F1"/>
        <w:spacing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Based on the above, high-quality science education may have the following features</w:t>
      </w:r>
    </w:p>
    <w:p w14:paraId="4BD7391A" w14:textId="77777777" w:rsidR="00993BBA" w:rsidRPr="00993BBA" w:rsidRDefault="00993BBA" w:rsidP="00993BBA">
      <w:pPr>
        <w:numPr>
          <w:ilvl w:val="0"/>
          <w:numId w:val="6"/>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In the early years, pupils are introduced to a wide-ranging vocabulary that categorises and describes the natural world. These words are not too technical but provide the ‘seeds’ for developing scientific concepts that will be built on in later years.</w:t>
      </w:r>
    </w:p>
    <w:p w14:paraId="1AB6866B" w14:textId="77777777" w:rsidR="00993BBA" w:rsidRPr="00993BBA" w:rsidRDefault="00993BBA" w:rsidP="00993BBA">
      <w:pPr>
        <w:numPr>
          <w:ilvl w:val="0"/>
          <w:numId w:val="6"/>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Attainment targets, specification points and early learning goals are broken down into their component knowledge.</w:t>
      </w:r>
    </w:p>
    <w:p w14:paraId="674F86E4" w14:textId="77777777" w:rsidR="00993BBA" w:rsidRPr="00993BBA" w:rsidRDefault="00993BBA" w:rsidP="00993BBA">
      <w:pPr>
        <w:numPr>
          <w:ilvl w:val="0"/>
          <w:numId w:val="6"/>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Substantive knowledge is sequenced so that pupils build their knowledge of important concepts such as photosynthesis, magnetism and substance throughout their time at school.</w:t>
      </w:r>
    </w:p>
    <w:p w14:paraId="70F6D8BA" w14:textId="77777777" w:rsidR="00993BBA" w:rsidRPr="00993BBA" w:rsidRDefault="00993BBA" w:rsidP="00993BBA">
      <w:pPr>
        <w:numPr>
          <w:ilvl w:val="0"/>
          <w:numId w:val="6"/>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Knowledge is sequenced to make the deep structure of the scientific disciplines explicit. This allows teachers and pupils to see how knowledge is connected.</w:t>
      </w:r>
    </w:p>
    <w:p w14:paraId="48E55A18" w14:textId="77777777" w:rsidR="00993BBA" w:rsidRPr="00993BBA" w:rsidRDefault="00993BBA" w:rsidP="00993BBA">
      <w:pPr>
        <w:numPr>
          <w:ilvl w:val="0"/>
          <w:numId w:val="6"/>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Disciplinary knowledge is sequenced to take account of:</w:t>
      </w:r>
    </w:p>
    <w:p w14:paraId="21BE34BF" w14:textId="77777777" w:rsidR="00993BBA" w:rsidRPr="00993BBA" w:rsidRDefault="00993BBA" w:rsidP="00993BBA">
      <w:pPr>
        <w:numPr>
          <w:ilvl w:val="1"/>
          <w:numId w:val="6"/>
        </w:numPr>
        <w:shd w:val="clear" w:color="auto" w:fill="F3F2F1"/>
        <w:spacing w:after="0" w:line="240" w:lineRule="auto"/>
        <w:ind w:left="204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its hierarchical structure</w:t>
      </w:r>
    </w:p>
    <w:p w14:paraId="18FA37B0" w14:textId="77777777" w:rsidR="00993BBA" w:rsidRPr="00993BBA" w:rsidRDefault="00993BBA" w:rsidP="00993BBA">
      <w:pPr>
        <w:numPr>
          <w:ilvl w:val="1"/>
          <w:numId w:val="6"/>
        </w:numPr>
        <w:shd w:val="clear" w:color="auto" w:fill="F3F2F1"/>
        <w:spacing w:after="0" w:line="240" w:lineRule="auto"/>
        <w:ind w:left="204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best substantive contexts in which to teach it.</w:t>
      </w:r>
    </w:p>
    <w:p w14:paraId="52372C89" w14:textId="77777777" w:rsidR="00993BBA" w:rsidRPr="00993BBA" w:rsidRDefault="00993BBA" w:rsidP="00993BBA">
      <w:pPr>
        <w:numPr>
          <w:ilvl w:val="0"/>
          <w:numId w:val="6"/>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Once disciplinary knowledge is introduced, it is used and developed in a range of different substantive contexts.</w:t>
      </w:r>
    </w:p>
    <w:p w14:paraId="29B45631" w14:textId="77777777" w:rsidR="00993BBA" w:rsidRPr="00993BBA" w:rsidRDefault="00993BBA" w:rsidP="00993BBA">
      <w:pPr>
        <w:numPr>
          <w:ilvl w:val="0"/>
          <w:numId w:val="6"/>
        </w:numPr>
        <w:shd w:val="clear" w:color="auto" w:fill="F3F2F1"/>
        <w:spacing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Planning for progression takes account of what is taught in other subjects. For example, the science curriculum should be coherent with what is taught in mathematics. Where there are differences, these are made explicit to pupils and teachers.</w:t>
      </w:r>
    </w:p>
    <w:p w14:paraId="065B6827"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Other curricular considerations</w:t>
      </w:r>
    </w:p>
    <w:p w14:paraId="7BB7452E"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lastRenderedPageBreak/>
        <w:t>Summary</w:t>
      </w:r>
    </w:p>
    <w:p w14:paraId="40E5EB93"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Curricular design needs to consider other factors, beyond coherence, that research has identified as being important for enabling progression in science. For example, evidence shows the importance of practice when learning science. Practice makes sure that learned knowledge is accessible and not forgotten. Pupils also need to learn about the different ways that scientists engage in their work through reading, writing, talking and representing science. There is also evidence from research into scientific misconceptions that suggests they can be addressed and pre-empted by changing what is taught and when. This includes making sure pupils are aware of the limitations of models and shortcuts.</w:t>
      </w:r>
    </w:p>
    <w:p w14:paraId="4F8B359A"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Time in the curriculum for consolidation</w:t>
      </w:r>
    </w:p>
    <w:p w14:paraId="2A942E90"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curriculum that includes time for extensive practice will help pupils to consolidate knowledge before moving on to new content. This involves pupils repeatedly solving problems that increase incrementally in complexity and receiving feedback.</w:t>
      </w:r>
      <w:hyperlink r:id="rId113" w:anchor="fn:108" w:history="1">
        <w:r w:rsidRPr="00993BBA">
          <w:rPr>
            <w:rFonts w:ascii="Arial" w:eastAsia="Times New Roman" w:hAnsi="Arial" w:cs="Arial"/>
            <w:color w:val="1D70B8"/>
            <w:sz w:val="23"/>
            <w:szCs w:val="23"/>
            <w:u w:val="single"/>
            <w:bdr w:val="none" w:sz="0" w:space="0" w:color="auto" w:frame="1"/>
            <w:vertAlign w:val="superscript"/>
            <w:lang w:eastAsia="en-GB"/>
          </w:rPr>
          <w:t>[footnote 108]</w:t>
        </w:r>
      </w:hyperlink>
      <w:r w:rsidRPr="00993BBA">
        <w:rPr>
          <w:rFonts w:ascii="Arial" w:eastAsia="Times New Roman" w:hAnsi="Arial" w:cs="Arial"/>
          <w:color w:val="0B0C0C"/>
          <w:sz w:val="29"/>
          <w:szCs w:val="29"/>
          <w:lang w:eastAsia="en-GB"/>
        </w:rPr>
        <w:t> This ensures that knowledge becomes more accessible over time, which frees up pupils’ working memory capacity. Eventually, this allows pupils to engage in more complex problem-solving tasks.</w:t>
      </w:r>
      <w:hyperlink r:id="rId114" w:anchor="fn:109" w:history="1">
        <w:r w:rsidRPr="00993BBA">
          <w:rPr>
            <w:rFonts w:ascii="Arial" w:eastAsia="Times New Roman" w:hAnsi="Arial" w:cs="Arial"/>
            <w:color w:val="1D70B8"/>
            <w:sz w:val="23"/>
            <w:szCs w:val="23"/>
            <w:u w:val="single"/>
            <w:bdr w:val="none" w:sz="0" w:space="0" w:color="auto" w:frame="1"/>
            <w:vertAlign w:val="superscript"/>
            <w:lang w:eastAsia="en-GB"/>
          </w:rPr>
          <w:t>[footnote 109]</w:t>
        </w:r>
      </w:hyperlink>
    </w:p>
    <w:p w14:paraId="11CB0715"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Consolidation of knowledge takes time. The curriculum therefore needs to not just take account of when new component knowledge is introduced, but also ensure that there is sufficient time for this knowledge to be practised and securely remembered in long-term memory.</w:t>
      </w:r>
    </w:p>
    <w:p w14:paraId="34DB7005"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Practical procedures, such as using microscopes or heating apparatus, should also be practised regularly so that pupils do not forget what they have learned.</w:t>
      </w:r>
    </w:p>
    <w:p w14:paraId="61653CEA"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Reading, writing, talking and representing science</w:t>
      </w:r>
    </w:p>
    <w:p w14:paraId="03DED9B1"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To learn about science, pupils need to learn about the different ways in which scientists engage in their work: through reading, talking, writing and representing science.</w:t>
      </w:r>
      <w:hyperlink r:id="rId115" w:anchor="fn:110" w:history="1">
        <w:r w:rsidRPr="00993BBA">
          <w:rPr>
            <w:rFonts w:ascii="Arial" w:eastAsia="Times New Roman" w:hAnsi="Arial" w:cs="Arial"/>
            <w:color w:val="1D70B8"/>
            <w:sz w:val="23"/>
            <w:szCs w:val="23"/>
            <w:u w:val="single"/>
            <w:bdr w:val="none" w:sz="0" w:space="0" w:color="auto" w:frame="1"/>
            <w:vertAlign w:val="superscript"/>
            <w:lang w:eastAsia="en-GB"/>
          </w:rPr>
          <w:t>[footnote 110]</w:t>
        </w:r>
      </w:hyperlink>
      <w:r w:rsidRPr="00993BBA">
        <w:rPr>
          <w:rFonts w:ascii="Arial" w:eastAsia="Times New Roman" w:hAnsi="Arial" w:cs="Arial"/>
          <w:color w:val="0B0C0C"/>
          <w:sz w:val="29"/>
          <w:szCs w:val="29"/>
          <w:lang w:eastAsia="en-GB"/>
        </w:rPr>
        <w:t> This is called disciplinary literacy. It is not the same as teaching generic literacy strategies needed to interpret any text. Instead, it involves pupils learning how individuals within a discipline ‘structure their discourses, invent and appropriate vocabulary and make grammatical choices’.</w:t>
      </w:r>
      <w:hyperlink r:id="rId116" w:anchor="fn:111" w:history="1">
        <w:r w:rsidRPr="00993BBA">
          <w:rPr>
            <w:rFonts w:ascii="Arial" w:eastAsia="Times New Roman" w:hAnsi="Arial" w:cs="Arial"/>
            <w:color w:val="1D70B8"/>
            <w:sz w:val="23"/>
            <w:szCs w:val="23"/>
            <w:u w:val="single"/>
            <w:bdr w:val="none" w:sz="0" w:space="0" w:color="auto" w:frame="1"/>
            <w:vertAlign w:val="superscript"/>
            <w:lang w:eastAsia="en-GB"/>
          </w:rPr>
          <w:t>[footnote 111]</w:t>
        </w:r>
      </w:hyperlink>
    </w:p>
    <w:p w14:paraId="1752185F"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Research shows, however, that pupils are routinely expected to pick up knowledge of disciplinary literacy implicitly.</w:t>
      </w:r>
      <w:hyperlink r:id="rId117" w:anchor="fn:112" w:history="1">
        <w:r w:rsidRPr="00993BBA">
          <w:rPr>
            <w:rFonts w:ascii="Arial" w:eastAsia="Times New Roman" w:hAnsi="Arial" w:cs="Arial"/>
            <w:color w:val="1D70B8"/>
            <w:sz w:val="23"/>
            <w:szCs w:val="23"/>
            <w:u w:val="single"/>
            <w:bdr w:val="none" w:sz="0" w:space="0" w:color="auto" w:frame="1"/>
            <w:vertAlign w:val="superscript"/>
            <w:lang w:eastAsia="en-GB"/>
          </w:rPr>
          <w:t>[footnote 112]</w:t>
        </w:r>
      </w:hyperlink>
      <w:r w:rsidRPr="00993BBA">
        <w:rPr>
          <w:rFonts w:ascii="Arial" w:eastAsia="Times New Roman" w:hAnsi="Arial" w:cs="Arial"/>
          <w:color w:val="0B0C0C"/>
          <w:sz w:val="29"/>
          <w:szCs w:val="29"/>
          <w:lang w:eastAsia="en-GB"/>
        </w:rPr>
        <w:t xml:space="preserve"> By defining explicitly in the curriculum what aspects of disciplinary literacy pupils need to know, and why, pupils can be made aware of the aspects of literacy that are peculiar to science. </w:t>
      </w:r>
      <w:r w:rsidRPr="00993BBA">
        <w:rPr>
          <w:rFonts w:ascii="Arial" w:eastAsia="Times New Roman" w:hAnsi="Arial" w:cs="Arial"/>
          <w:color w:val="0B0C0C"/>
          <w:sz w:val="29"/>
          <w:szCs w:val="29"/>
          <w:lang w:eastAsia="en-GB"/>
        </w:rPr>
        <w:lastRenderedPageBreak/>
        <w:t>For example, pupils will need to learn how to read and write in the passive voice and learn that many words have multiple meanings depending on context, for example ‘cell’ and ‘model’.</w:t>
      </w:r>
      <w:hyperlink r:id="rId118" w:anchor="fn:113" w:history="1">
        <w:r w:rsidRPr="00993BBA">
          <w:rPr>
            <w:rFonts w:ascii="Arial" w:eastAsia="Times New Roman" w:hAnsi="Arial" w:cs="Arial"/>
            <w:color w:val="1D70B8"/>
            <w:sz w:val="23"/>
            <w:szCs w:val="23"/>
            <w:u w:val="single"/>
            <w:bdr w:val="none" w:sz="0" w:space="0" w:color="auto" w:frame="1"/>
            <w:vertAlign w:val="superscript"/>
            <w:lang w:eastAsia="en-GB"/>
          </w:rPr>
          <w:t>[footnote 113]</w:t>
        </w:r>
      </w:hyperlink>
    </w:p>
    <w:p w14:paraId="437DA969"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Misconceptions and the curriculum</w:t>
      </w:r>
    </w:p>
    <w:p w14:paraId="46D90420"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Some substantive concepts are more difficult to learn because the scientific knowledge conflicts with everyday knowledge.</w:t>
      </w:r>
      <w:hyperlink r:id="rId119" w:anchor="fn:114" w:history="1">
        <w:r w:rsidRPr="00993BBA">
          <w:rPr>
            <w:rFonts w:ascii="Arial" w:eastAsia="Times New Roman" w:hAnsi="Arial" w:cs="Arial"/>
            <w:color w:val="1D70B8"/>
            <w:sz w:val="23"/>
            <w:szCs w:val="23"/>
            <w:u w:val="single"/>
            <w:bdr w:val="none" w:sz="0" w:space="0" w:color="auto" w:frame="1"/>
            <w:vertAlign w:val="superscript"/>
            <w:lang w:eastAsia="en-GB"/>
          </w:rPr>
          <w:t>[footnote 114]</w:t>
        </w:r>
      </w:hyperlink>
      <w:r w:rsidRPr="00993BBA">
        <w:rPr>
          <w:rFonts w:ascii="Arial" w:eastAsia="Times New Roman" w:hAnsi="Arial" w:cs="Arial"/>
          <w:color w:val="0B0C0C"/>
          <w:sz w:val="29"/>
          <w:szCs w:val="29"/>
          <w:lang w:eastAsia="en-GB"/>
        </w:rPr>
        <w:t> Often, these concepts are from subject areas rich with sensory experiences that pupils encounter outside of the classroom. For example, Newtonian mechanics and heat and temperature are concepts where, despite careful instruction, pupils frequently maintain their misconceptions. For example, many pupils (and adults) think that objects require a force to keep moving or that insulating cold items will warm them up.</w:t>
      </w:r>
      <w:hyperlink r:id="rId120" w:anchor="fn:115" w:history="1">
        <w:r w:rsidRPr="00993BBA">
          <w:rPr>
            <w:rFonts w:ascii="Arial" w:eastAsia="Times New Roman" w:hAnsi="Arial" w:cs="Arial"/>
            <w:color w:val="1D70B8"/>
            <w:sz w:val="23"/>
            <w:szCs w:val="23"/>
            <w:u w:val="single"/>
            <w:bdr w:val="none" w:sz="0" w:space="0" w:color="auto" w:frame="1"/>
            <w:vertAlign w:val="superscript"/>
            <w:lang w:eastAsia="en-GB"/>
          </w:rPr>
          <w:t>[footnote 115]</w:t>
        </w:r>
      </w:hyperlink>
    </w:p>
    <w:p w14:paraId="0E80177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These misconceptions are not just ‘errors’ because they are functional in everyday life and so get reinforced. For example, shops sell plant food, even though plants make their own food through photosynthesis. Misconceptions can also form pervasive barriers to learning science because they compete with the scientific idea in pupils’ minds.</w:t>
      </w:r>
      <w:hyperlink r:id="rId121" w:anchor="fn:116" w:history="1">
        <w:r w:rsidRPr="00993BBA">
          <w:rPr>
            <w:rFonts w:ascii="Arial" w:eastAsia="Times New Roman" w:hAnsi="Arial" w:cs="Arial"/>
            <w:color w:val="1D70B8"/>
            <w:sz w:val="23"/>
            <w:szCs w:val="23"/>
            <w:u w:val="single"/>
            <w:bdr w:val="none" w:sz="0" w:space="0" w:color="auto" w:frame="1"/>
            <w:vertAlign w:val="superscript"/>
            <w:lang w:eastAsia="en-GB"/>
          </w:rPr>
          <w:t>[footnote 116]</w:t>
        </w:r>
      </w:hyperlink>
    </w:p>
    <w:p w14:paraId="63101F64"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Research shows that experts are better than novices at suppressing misconceptions, as opposed to not having them.</w:t>
      </w:r>
      <w:hyperlink r:id="rId122" w:anchor="fn:117" w:history="1">
        <w:r w:rsidRPr="00993BBA">
          <w:rPr>
            <w:rFonts w:ascii="Arial" w:eastAsia="Times New Roman" w:hAnsi="Arial" w:cs="Arial"/>
            <w:color w:val="1D70B8"/>
            <w:sz w:val="23"/>
            <w:szCs w:val="23"/>
            <w:u w:val="single"/>
            <w:bdr w:val="none" w:sz="0" w:space="0" w:color="auto" w:frame="1"/>
            <w:vertAlign w:val="superscript"/>
            <w:lang w:eastAsia="en-GB"/>
          </w:rPr>
          <w:t>[footnote 117]</w:t>
        </w:r>
      </w:hyperlink>
      <w:r w:rsidRPr="00993BBA">
        <w:rPr>
          <w:rFonts w:ascii="Arial" w:eastAsia="Times New Roman" w:hAnsi="Arial" w:cs="Arial"/>
          <w:color w:val="0B0C0C"/>
          <w:sz w:val="29"/>
          <w:szCs w:val="29"/>
          <w:lang w:eastAsia="en-GB"/>
        </w:rPr>
        <w:t> The implications of this for curriculum design are twofold. First, pupils will not only need to know why a scientific idea is correct, they will also need to know why their misconception (prior knowledge) is scientifically wrong. This will require pupils to take a metacognitive perspective at times, where they reason about their concepts.</w:t>
      </w:r>
      <w:hyperlink r:id="rId123" w:anchor="fn:118" w:history="1">
        <w:r w:rsidRPr="00993BBA">
          <w:rPr>
            <w:rFonts w:ascii="Arial" w:eastAsia="Times New Roman" w:hAnsi="Arial" w:cs="Arial"/>
            <w:color w:val="1D70B8"/>
            <w:sz w:val="23"/>
            <w:szCs w:val="23"/>
            <w:u w:val="single"/>
            <w:bdr w:val="none" w:sz="0" w:space="0" w:color="auto" w:frame="1"/>
            <w:vertAlign w:val="superscript"/>
            <w:lang w:eastAsia="en-GB"/>
          </w:rPr>
          <w:t>[footnote 118]</w:t>
        </w:r>
      </w:hyperlink>
      <w:r w:rsidRPr="00993BBA">
        <w:rPr>
          <w:rFonts w:ascii="Arial" w:eastAsia="Times New Roman" w:hAnsi="Arial" w:cs="Arial"/>
          <w:color w:val="0B0C0C"/>
          <w:sz w:val="29"/>
          <w:szCs w:val="29"/>
          <w:lang w:eastAsia="en-GB"/>
        </w:rPr>
        <w:t> Research suggests that drawing on previous conceptions from the history of science is helpful here.</w:t>
      </w:r>
      <w:hyperlink r:id="rId124" w:anchor="fn:119" w:history="1">
        <w:r w:rsidRPr="00993BBA">
          <w:rPr>
            <w:rFonts w:ascii="Arial" w:eastAsia="Times New Roman" w:hAnsi="Arial" w:cs="Arial"/>
            <w:color w:val="1D70B8"/>
            <w:sz w:val="23"/>
            <w:szCs w:val="23"/>
            <w:u w:val="single"/>
            <w:bdr w:val="none" w:sz="0" w:space="0" w:color="auto" w:frame="1"/>
            <w:vertAlign w:val="superscript"/>
            <w:lang w:eastAsia="en-GB"/>
          </w:rPr>
          <w:t>[footnote 119]</w:t>
        </w:r>
      </w:hyperlink>
      <w:r w:rsidRPr="00993BBA">
        <w:rPr>
          <w:rFonts w:ascii="Arial" w:eastAsia="Times New Roman" w:hAnsi="Arial" w:cs="Arial"/>
          <w:color w:val="0B0C0C"/>
          <w:sz w:val="29"/>
          <w:szCs w:val="29"/>
          <w:lang w:eastAsia="en-GB"/>
        </w:rPr>
        <w:t> This allows pupils to see how their initial conceptions mirror those of early scientists. Second, pupils will need repeated opportunities in the curriculum, in a range of contexts, to practise activating the scientific conception while suppressing the misconception. This can involve exposing pupils to specific ‘conflicts’ once the scientific conception has been learned.</w:t>
      </w:r>
      <w:hyperlink r:id="rId125" w:anchor="fn:120" w:history="1">
        <w:r w:rsidRPr="00993BBA">
          <w:rPr>
            <w:rFonts w:ascii="Arial" w:eastAsia="Times New Roman" w:hAnsi="Arial" w:cs="Arial"/>
            <w:color w:val="1D70B8"/>
            <w:sz w:val="23"/>
            <w:szCs w:val="23"/>
            <w:u w:val="single"/>
            <w:bdr w:val="none" w:sz="0" w:space="0" w:color="auto" w:frame="1"/>
            <w:vertAlign w:val="superscript"/>
            <w:lang w:eastAsia="en-GB"/>
          </w:rPr>
          <w:t>[footnote 120]</w:t>
        </w:r>
      </w:hyperlink>
    </w:p>
    <w:p w14:paraId="7C913B4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If a misconception is challenged too early – before pupils have a scientific conception – it is likely they will rely on the misconception to make sense of the problem.</w:t>
      </w:r>
      <w:hyperlink r:id="rId126" w:anchor="fn:121" w:history="1">
        <w:r w:rsidRPr="00993BBA">
          <w:rPr>
            <w:rFonts w:ascii="Arial" w:eastAsia="Times New Roman" w:hAnsi="Arial" w:cs="Arial"/>
            <w:color w:val="1D70B8"/>
            <w:sz w:val="23"/>
            <w:szCs w:val="23"/>
            <w:u w:val="single"/>
            <w:bdr w:val="none" w:sz="0" w:space="0" w:color="auto" w:frame="1"/>
            <w:vertAlign w:val="superscript"/>
            <w:lang w:eastAsia="en-GB"/>
          </w:rPr>
          <w:t>[footnote 121]</w:t>
        </w:r>
      </w:hyperlink>
      <w:r w:rsidRPr="00993BBA">
        <w:rPr>
          <w:rFonts w:ascii="Arial" w:eastAsia="Times New Roman" w:hAnsi="Arial" w:cs="Arial"/>
          <w:color w:val="0B0C0C"/>
          <w:sz w:val="29"/>
          <w:szCs w:val="29"/>
          <w:lang w:eastAsia="en-GB"/>
        </w:rPr>
        <w:t> This may unintentionally consolidate the misconception that teachers were trying to subvert. For example, when pupils with low prior knowledge were presented with a refutation narrative about the day/night cycle, they mistakenly identified the misconception as factually correct information.</w:t>
      </w:r>
      <w:hyperlink r:id="rId127" w:anchor="fn:122" w:history="1">
        <w:r w:rsidRPr="00993BBA">
          <w:rPr>
            <w:rFonts w:ascii="Arial" w:eastAsia="Times New Roman" w:hAnsi="Arial" w:cs="Arial"/>
            <w:color w:val="1D70B8"/>
            <w:sz w:val="23"/>
            <w:szCs w:val="23"/>
            <w:u w:val="single"/>
            <w:bdr w:val="none" w:sz="0" w:space="0" w:color="auto" w:frame="1"/>
            <w:vertAlign w:val="superscript"/>
            <w:lang w:eastAsia="en-GB"/>
          </w:rPr>
          <w:t>[footnote 122]</w:t>
        </w:r>
      </w:hyperlink>
      <w:r w:rsidRPr="00993BBA">
        <w:rPr>
          <w:rFonts w:ascii="Arial" w:eastAsia="Times New Roman" w:hAnsi="Arial" w:cs="Arial"/>
          <w:color w:val="0B0C0C"/>
          <w:sz w:val="29"/>
          <w:szCs w:val="29"/>
          <w:lang w:eastAsia="en-GB"/>
        </w:rPr>
        <w:t> These mistakes were less likely when pupils had high prior knowledge.</w:t>
      </w:r>
    </w:p>
    <w:p w14:paraId="6A9B3D73"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When the gap between pupils’ prior knowledge and the scientific concept presented is too large, pupils are likely to ignore information or generate new misconceptions.</w:t>
      </w:r>
      <w:hyperlink r:id="rId128" w:anchor="fn:123" w:history="1">
        <w:r w:rsidRPr="00993BBA">
          <w:rPr>
            <w:rFonts w:ascii="Arial" w:eastAsia="Times New Roman" w:hAnsi="Arial" w:cs="Arial"/>
            <w:color w:val="1D70B8"/>
            <w:sz w:val="23"/>
            <w:szCs w:val="23"/>
            <w:u w:val="single"/>
            <w:bdr w:val="none" w:sz="0" w:space="0" w:color="auto" w:frame="1"/>
            <w:vertAlign w:val="superscript"/>
            <w:lang w:eastAsia="en-GB"/>
          </w:rPr>
          <w:t>[footnote 123]</w:t>
        </w:r>
      </w:hyperlink>
      <w:r w:rsidRPr="00993BBA">
        <w:rPr>
          <w:rFonts w:ascii="Arial" w:eastAsia="Times New Roman" w:hAnsi="Arial" w:cs="Arial"/>
          <w:color w:val="0B0C0C"/>
          <w:sz w:val="29"/>
          <w:szCs w:val="29"/>
          <w:lang w:eastAsia="en-GB"/>
        </w:rPr>
        <w:t xml:space="preserve"> It is therefore important that the curriculum builds pupils’ knowledge incrementally, including all the intermediate steps. This should take account of existing conceptions pupils bring to school. The curriculum should also identify which substantive concepts pupils are likely to hold misconceptions in. It </w:t>
      </w:r>
      <w:r w:rsidRPr="00993BBA">
        <w:rPr>
          <w:rFonts w:ascii="Arial" w:eastAsia="Times New Roman" w:hAnsi="Arial" w:cs="Arial"/>
          <w:color w:val="0B0C0C"/>
          <w:sz w:val="29"/>
          <w:szCs w:val="29"/>
          <w:lang w:eastAsia="en-GB"/>
        </w:rPr>
        <w:lastRenderedPageBreak/>
        <w:t>is then possible to assign extended curriculum time and specific content to teach those concepts.</w:t>
      </w:r>
      <w:hyperlink r:id="rId129" w:anchor="fn:124" w:history="1">
        <w:r w:rsidRPr="00993BBA">
          <w:rPr>
            <w:rFonts w:ascii="Arial" w:eastAsia="Times New Roman" w:hAnsi="Arial" w:cs="Arial"/>
            <w:color w:val="1D70B8"/>
            <w:sz w:val="23"/>
            <w:szCs w:val="23"/>
            <w:u w:val="single"/>
            <w:bdr w:val="none" w:sz="0" w:space="0" w:color="auto" w:frame="1"/>
            <w:vertAlign w:val="superscript"/>
            <w:lang w:eastAsia="en-GB"/>
          </w:rPr>
          <w:t>[footnote 124]</w:t>
        </w:r>
      </w:hyperlink>
    </w:p>
    <w:p w14:paraId="609142F6"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curriculum itself can also be a source of misconceptions. This is because the order in which knowledge is taught can increase or decrease their likelihood. For example, many pupils consider that the world is made from solids, liquids and gases, as opposed to being made from different substances such as gold or carbon dioxide, each of which can be a solid, liquid or gas.</w:t>
      </w:r>
      <w:hyperlink r:id="rId130" w:anchor="fn:125" w:history="1">
        <w:r w:rsidRPr="00993BBA">
          <w:rPr>
            <w:rFonts w:ascii="Arial" w:eastAsia="Times New Roman" w:hAnsi="Arial" w:cs="Arial"/>
            <w:color w:val="1D70B8"/>
            <w:sz w:val="23"/>
            <w:szCs w:val="23"/>
            <w:u w:val="single"/>
            <w:bdr w:val="none" w:sz="0" w:space="0" w:color="auto" w:frame="1"/>
            <w:vertAlign w:val="superscript"/>
            <w:lang w:eastAsia="en-GB"/>
          </w:rPr>
          <w:t>[footnote 125]</w:t>
        </w:r>
      </w:hyperlink>
      <w:r w:rsidRPr="00993BBA">
        <w:rPr>
          <w:rFonts w:ascii="Arial" w:eastAsia="Times New Roman" w:hAnsi="Arial" w:cs="Arial"/>
          <w:color w:val="0B0C0C"/>
          <w:sz w:val="29"/>
          <w:szCs w:val="29"/>
          <w:lang w:eastAsia="en-GB"/>
        </w:rPr>
        <w:t> This is because many curriculums start by focusing on the particle theory in relation to solids, liquids and gases and not substances. This misconception then increases the likelihood of other misconceptions forming, for example many pupils go on to reason that gases, such as oxygen, do not have a mass.</w:t>
      </w:r>
      <w:hyperlink r:id="rId131" w:anchor="fn:126" w:history="1">
        <w:r w:rsidRPr="00993BBA">
          <w:rPr>
            <w:rFonts w:ascii="Arial" w:eastAsia="Times New Roman" w:hAnsi="Arial" w:cs="Arial"/>
            <w:color w:val="1D70B8"/>
            <w:sz w:val="23"/>
            <w:szCs w:val="23"/>
            <w:u w:val="single"/>
            <w:bdr w:val="none" w:sz="0" w:space="0" w:color="auto" w:frame="1"/>
            <w:vertAlign w:val="superscript"/>
            <w:lang w:eastAsia="en-GB"/>
          </w:rPr>
          <w:t>[footnote 126]</w:t>
        </w:r>
      </w:hyperlink>
    </w:p>
    <w:p w14:paraId="3FC2BD9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Using shortcuts and teaching models is another source of misconceptions. For example, many pupils taught the octet rule in chemistry go on to use this shortcut to incorrectly explain why specific chemicals react.</w:t>
      </w:r>
      <w:hyperlink r:id="rId132" w:anchor="fn:127" w:history="1">
        <w:r w:rsidRPr="00993BBA">
          <w:rPr>
            <w:rFonts w:ascii="Arial" w:eastAsia="Times New Roman" w:hAnsi="Arial" w:cs="Arial"/>
            <w:color w:val="1D70B8"/>
            <w:sz w:val="23"/>
            <w:szCs w:val="23"/>
            <w:u w:val="single"/>
            <w:bdr w:val="none" w:sz="0" w:space="0" w:color="auto" w:frame="1"/>
            <w:vertAlign w:val="superscript"/>
            <w:lang w:eastAsia="en-GB"/>
          </w:rPr>
          <w:t>[footnote 127]</w:t>
        </w:r>
      </w:hyperlink>
      <w:r w:rsidRPr="00993BBA">
        <w:rPr>
          <w:rFonts w:ascii="Arial" w:eastAsia="Times New Roman" w:hAnsi="Arial" w:cs="Arial"/>
          <w:color w:val="0B0C0C"/>
          <w:sz w:val="29"/>
          <w:szCs w:val="29"/>
          <w:lang w:eastAsia="en-GB"/>
        </w:rPr>
        <w:t> In science, pupils can be introduced to formula triangles to rearrange a simple formula without any knowledge of how it works.</w:t>
      </w:r>
      <w:hyperlink r:id="rId133" w:anchor="fn:128" w:history="1">
        <w:r w:rsidRPr="00993BBA">
          <w:rPr>
            <w:rFonts w:ascii="Arial" w:eastAsia="Times New Roman" w:hAnsi="Arial" w:cs="Arial"/>
            <w:color w:val="1D70B8"/>
            <w:sz w:val="23"/>
            <w:szCs w:val="23"/>
            <w:u w:val="single"/>
            <w:bdr w:val="none" w:sz="0" w:space="0" w:color="auto" w:frame="1"/>
            <w:vertAlign w:val="superscript"/>
            <w:lang w:eastAsia="en-GB"/>
          </w:rPr>
          <w:t>[footnote 128]</w:t>
        </w:r>
      </w:hyperlink>
    </w:p>
    <w:p w14:paraId="2CEF5A97"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problem is not necessarily the use of models or shortcuts in science, rather the curriculum should identify their limitations and their strengths so that pupils learn when they can and cannot be used. This includes making sure that pupils know that scientific models and teaching models are not an exact copy of reality, and that you can have more than one model for the same phenomenon.</w:t>
      </w:r>
      <w:hyperlink r:id="rId134" w:anchor="fn:129" w:history="1">
        <w:r w:rsidRPr="00993BBA">
          <w:rPr>
            <w:rFonts w:ascii="Arial" w:eastAsia="Times New Roman" w:hAnsi="Arial" w:cs="Arial"/>
            <w:color w:val="1D70B8"/>
            <w:sz w:val="23"/>
            <w:szCs w:val="23"/>
            <w:u w:val="single"/>
            <w:bdr w:val="none" w:sz="0" w:space="0" w:color="auto" w:frame="1"/>
            <w:vertAlign w:val="superscript"/>
            <w:lang w:eastAsia="en-GB"/>
          </w:rPr>
          <w:t>[footnote 129]</w:t>
        </w:r>
      </w:hyperlink>
    </w:p>
    <w:p w14:paraId="75731072" w14:textId="77777777" w:rsidR="00993BBA" w:rsidRPr="00993BBA" w:rsidRDefault="00993BBA" w:rsidP="00993BBA">
      <w:pPr>
        <w:shd w:val="clear" w:color="auto" w:fill="F3F2F1"/>
        <w:spacing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Based on the above, high-quality science education may have the following features</w:t>
      </w:r>
    </w:p>
    <w:p w14:paraId="5A4ACB17" w14:textId="77777777" w:rsidR="00993BBA" w:rsidRPr="00993BBA" w:rsidRDefault="00993BBA" w:rsidP="00993BBA">
      <w:pPr>
        <w:numPr>
          <w:ilvl w:val="0"/>
          <w:numId w:val="7"/>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Sufficient curriculum time is allocated for pupils to embed what they have learned in long-term memory through extensive practice before moving on to new content.</w:t>
      </w:r>
    </w:p>
    <w:p w14:paraId="025E1DEE" w14:textId="77777777" w:rsidR="00993BBA" w:rsidRPr="00993BBA" w:rsidRDefault="00993BBA" w:rsidP="00993BBA">
      <w:pPr>
        <w:numPr>
          <w:ilvl w:val="0"/>
          <w:numId w:val="7"/>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component knowledge pupils need in order to read, write, represent and talk science is identified and sequenced.</w:t>
      </w:r>
    </w:p>
    <w:p w14:paraId="6FAEEE80" w14:textId="77777777" w:rsidR="00993BBA" w:rsidRPr="00993BBA" w:rsidRDefault="00993BBA" w:rsidP="00993BBA">
      <w:pPr>
        <w:numPr>
          <w:ilvl w:val="0"/>
          <w:numId w:val="7"/>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Curriculum plans consider how component knowledge introduced at one point in time influences future learning. This ensures that knowledge builds incrementally from pupils’ prior knowledge and so pupils’ misconceptions are less likely.</w:t>
      </w:r>
    </w:p>
    <w:p w14:paraId="2500A9CD" w14:textId="77777777" w:rsidR="00993BBA" w:rsidRPr="00993BBA" w:rsidRDefault="00993BBA" w:rsidP="00993BBA">
      <w:pPr>
        <w:numPr>
          <w:ilvl w:val="0"/>
          <w:numId w:val="7"/>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curriculum anticipates where pupils are likely to hold misconceptions. These are explicitly addressed, and pupils learn how the misconception is different to the scientific idea.</w:t>
      </w:r>
    </w:p>
    <w:p w14:paraId="257EED46" w14:textId="77777777" w:rsidR="00993BBA" w:rsidRPr="00993BBA" w:rsidRDefault="00993BBA" w:rsidP="00993BBA">
      <w:pPr>
        <w:numPr>
          <w:ilvl w:val="0"/>
          <w:numId w:val="7"/>
        </w:numPr>
        <w:shd w:val="clear" w:color="auto" w:fill="F3F2F1"/>
        <w:spacing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know when and why models and rules can be used in science, which includes knowing what they can and cannot be used for.</w:t>
      </w:r>
    </w:p>
    <w:p w14:paraId="11615B11"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Curriculum materials</w:t>
      </w:r>
    </w:p>
    <w:p w14:paraId="5EEF5D56"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lastRenderedPageBreak/>
        <w:t>Summary</w:t>
      </w:r>
    </w:p>
    <w:p w14:paraId="1FDC94FF"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implementation of the intended curriculum can either support or undermine its coherence. Evidence suggests that quality textbooks, when used well, have a particularly important role to play in creating a coherent learning progression. They can also free up teachers’ time. In contrast, resources that focus teachers’ attention on activities, rather than on the underlying content, are not associated with positive science achievement.</w:t>
      </w:r>
    </w:p>
    <w:p w14:paraId="6C4CAB90"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Online resources and their (unintended) consequences</w:t>
      </w:r>
    </w:p>
    <w:p w14:paraId="545EA49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Curriculum materials, such as textbooks and worksheets, play an important role in implementing curriculum intent. The quality of these resources, and how they are used, can either support or undermine curriculum coherence.</w:t>
      </w:r>
      <w:hyperlink r:id="rId135" w:anchor="fn:130" w:history="1">
        <w:r w:rsidRPr="00993BBA">
          <w:rPr>
            <w:rFonts w:ascii="Arial" w:eastAsia="Times New Roman" w:hAnsi="Arial" w:cs="Arial"/>
            <w:color w:val="1D70B8"/>
            <w:sz w:val="23"/>
            <w:szCs w:val="23"/>
            <w:u w:val="single"/>
            <w:bdr w:val="none" w:sz="0" w:space="0" w:color="auto" w:frame="1"/>
            <w:vertAlign w:val="superscript"/>
            <w:lang w:eastAsia="en-GB"/>
          </w:rPr>
          <w:t>[footnote 130]</w:t>
        </w:r>
      </w:hyperlink>
      <w:r w:rsidRPr="00993BBA">
        <w:rPr>
          <w:rFonts w:ascii="Arial" w:eastAsia="Times New Roman" w:hAnsi="Arial" w:cs="Arial"/>
          <w:color w:val="0B0C0C"/>
          <w:sz w:val="29"/>
          <w:szCs w:val="29"/>
          <w:lang w:eastAsia="en-GB"/>
        </w:rPr>
        <w:t> For example, there is a growing trend of using websites to provide curriculum resources.</w:t>
      </w:r>
      <w:hyperlink r:id="rId136" w:anchor="fn:131" w:history="1">
        <w:r w:rsidRPr="00993BBA">
          <w:rPr>
            <w:rFonts w:ascii="Arial" w:eastAsia="Times New Roman" w:hAnsi="Arial" w:cs="Arial"/>
            <w:color w:val="1D70B8"/>
            <w:sz w:val="23"/>
            <w:szCs w:val="23"/>
            <w:u w:val="single"/>
            <w:bdr w:val="none" w:sz="0" w:space="0" w:color="auto" w:frame="1"/>
            <w:vertAlign w:val="superscript"/>
            <w:lang w:eastAsia="en-GB"/>
          </w:rPr>
          <w:t>[footnote 131]</w:t>
        </w:r>
      </w:hyperlink>
      <w:r w:rsidRPr="00993BBA">
        <w:rPr>
          <w:rFonts w:ascii="Arial" w:eastAsia="Times New Roman" w:hAnsi="Arial" w:cs="Arial"/>
          <w:color w:val="0B0C0C"/>
          <w:sz w:val="29"/>
          <w:szCs w:val="29"/>
          <w:lang w:eastAsia="en-GB"/>
        </w:rPr>
        <w:t> Websites usually include only smaller units or activities, meaning that a fully resourced curriculum will likely use resources from many different places. This is likely to disrupt curriculum coherence. All resources need to be carefully matched to curriculum intent, though the easy availability of online resources means that subject leaders should take extra care to ensure that they are not used in a piecemeal fashion.</w:t>
      </w:r>
    </w:p>
    <w:p w14:paraId="4DDD9A5C"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Science kits</w:t>
      </w:r>
    </w:p>
    <w:p w14:paraId="4977A346"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Science is taught using science kits in some primary schools and early years settings. These kits help teachers and pupils do experiments and other enquiry activities.</w:t>
      </w:r>
    </w:p>
    <w:p w14:paraId="0DBF84D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However, 2 systematic reviews suggest that using science kits is not associated with positive achievement in science.</w:t>
      </w:r>
      <w:hyperlink r:id="rId137" w:anchor="fn:132" w:history="1">
        <w:r w:rsidRPr="00993BBA">
          <w:rPr>
            <w:rFonts w:ascii="Arial" w:eastAsia="Times New Roman" w:hAnsi="Arial" w:cs="Arial"/>
            <w:color w:val="1D70B8"/>
            <w:sz w:val="23"/>
            <w:szCs w:val="23"/>
            <w:u w:val="single"/>
            <w:bdr w:val="none" w:sz="0" w:space="0" w:color="auto" w:frame="1"/>
            <w:vertAlign w:val="superscript"/>
            <w:lang w:eastAsia="en-GB"/>
          </w:rPr>
          <w:t>[footnote 132]</w:t>
        </w:r>
      </w:hyperlink>
      <w:r w:rsidRPr="00993BBA">
        <w:rPr>
          <w:rFonts w:ascii="Arial" w:eastAsia="Times New Roman" w:hAnsi="Arial" w:cs="Arial"/>
          <w:color w:val="0B0C0C"/>
          <w:sz w:val="29"/>
          <w:szCs w:val="29"/>
          <w:lang w:eastAsia="en-GB"/>
        </w:rPr>
        <w:t> This contrasts to positive effects for programmes that did not use kits but instead provided teachers with professional development that aimed to improve their science teaching generally. Slavin and others suggest that this may be an unintended consequence of science kits encouraging teachers to be too activity-based, rather than developing the underlying scientific concepts the activities were designed to teach.</w:t>
      </w:r>
      <w:hyperlink r:id="rId138" w:anchor="fn:133" w:history="1">
        <w:r w:rsidRPr="00993BBA">
          <w:rPr>
            <w:rFonts w:ascii="Arial" w:eastAsia="Times New Roman" w:hAnsi="Arial" w:cs="Arial"/>
            <w:color w:val="1D70B8"/>
            <w:sz w:val="23"/>
            <w:szCs w:val="23"/>
            <w:u w:val="single"/>
            <w:bdr w:val="none" w:sz="0" w:space="0" w:color="auto" w:frame="1"/>
            <w:vertAlign w:val="superscript"/>
            <w:lang w:eastAsia="en-GB"/>
          </w:rPr>
          <w:t>[footnote 133]</w:t>
        </w:r>
      </w:hyperlink>
    </w:p>
    <w:p w14:paraId="07578F09"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Textbooks</w:t>
      </w:r>
    </w:p>
    <w:p w14:paraId="451713D3"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There is evidence that some textbooks in England have become narrowly linked to examinations</w:t>
      </w:r>
      <w:hyperlink r:id="rId139" w:anchor="fn:134" w:history="1">
        <w:r w:rsidRPr="00993BBA">
          <w:rPr>
            <w:rFonts w:ascii="Arial" w:eastAsia="Times New Roman" w:hAnsi="Arial" w:cs="Arial"/>
            <w:color w:val="1D70B8"/>
            <w:sz w:val="23"/>
            <w:szCs w:val="23"/>
            <w:u w:val="single"/>
            <w:bdr w:val="none" w:sz="0" w:space="0" w:color="auto" w:frame="1"/>
            <w:vertAlign w:val="superscript"/>
            <w:lang w:eastAsia="en-GB"/>
          </w:rPr>
          <w:t>[footnote 134]</w:t>
        </w:r>
      </w:hyperlink>
      <w:r w:rsidRPr="00993BBA">
        <w:rPr>
          <w:rFonts w:ascii="Arial" w:eastAsia="Times New Roman" w:hAnsi="Arial" w:cs="Arial"/>
          <w:color w:val="0B0C0C"/>
          <w:sz w:val="29"/>
          <w:szCs w:val="29"/>
          <w:lang w:eastAsia="en-GB"/>
        </w:rPr>
        <w:t> and can be a source of misconceptions.</w:t>
      </w:r>
      <w:hyperlink r:id="rId140" w:anchor="fn:135" w:history="1">
        <w:r w:rsidRPr="00993BBA">
          <w:rPr>
            <w:rFonts w:ascii="Arial" w:eastAsia="Times New Roman" w:hAnsi="Arial" w:cs="Arial"/>
            <w:color w:val="1D70B8"/>
            <w:sz w:val="23"/>
            <w:szCs w:val="23"/>
            <w:u w:val="single"/>
            <w:bdr w:val="none" w:sz="0" w:space="0" w:color="auto" w:frame="1"/>
            <w:vertAlign w:val="superscript"/>
            <w:lang w:eastAsia="en-GB"/>
          </w:rPr>
          <w:t>[footnote 135]</w:t>
        </w:r>
      </w:hyperlink>
      <w:r w:rsidRPr="00993BBA">
        <w:rPr>
          <w:rFonts w:ascii="Arial" w:eastAsia="Times New Roman" w:hAnsi="Arial" w:cs="Arial"/>
          <w:color w:val="0B0C0C"/>
          <w:sz w:val="29"/>
          <w:szCs w:val="29"/>
          <w:lang w:eastAsia="en-GB"/>
        </w:rPr>
        <w:t> However, high-quality science textbooks fulfil several valuable roles in supporting pupils’ learning.</w:t>
      </w:r>
      <w:hyperlink r:id="rId141" w:anchor="fn:136" w:history="1">
        <w:r w:rsidRPr="00993BBA">
          <w:rPr>
            <w:rFonts w:ascii="Arial" w:eastAsia="Times New Roman" w:hAnsi="Arial" w:cs="Arial"/>
            <w:color w:val="1D70B8"/>
            <w:sz w:val="23"/>
            <w:szCs w:val="23"/>
            <w:u w:val="single"/>
            <w:bdr w:val="none" w:sz="0" w:space="0" w:color="auto" w:frame="1"/>
            <w:vertAlign w:val="superscript"/>
            <w:lang w:eastAsia="en-GB"/>
          </w:rPr>
          <w:t>[footnote 136]</w:t>
        </w:r>
      </w:hyperlink>
      <w:r w:rsidRPr="00993BBA">
        <w:rPr>
          <w:rFonts w:ascii="Arial" w:eastAsia="Times New Roman" w:hAnsi="Arial" w:cs="Arial"/>
          <w:color w:val="0B0C0C"/>
          <w:sz w:val="29"/>
          <w:szCs w:val="29"/>
          <w:lang w:eastAsia="en-GB"/>
        </w:rPr>
        <w:t> For example, they can give clear delineation of content with a precise focus on key concepts and knowledge. They also provide a coherent learning progression within the subject.</w:t>
      </w:r>
    </w:p>
    <w:p w14:paraId="21607167"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Unfortunately, using textbooks has wrongly become associated with undermining teachers’ professionalism and autonomy. Research from the 2011 TIMSS survey found that textbook use in England’s schools, as a basis for instruction, is extremely low (Year 5: 4%; Year 9: 8%) compared with other high-performing countries such as Singapore (Year 5: 68%; Year 9: 52%) and Finland (Year 5: 94%; Year 9: 78%).</w:t>
      </w:r>
      <w:hyperlink r:id="rId142" w:anchor="fn:137" w:history="1">
        <w:r w:rsidRPr="00993BBA">
          <w:rPr>
            <w:rFonts w:ascii="Arial" w:eastAsia="Times New Roman" w:hAnsi="Arial" w:cs="Arial"/>
            <w:color w:val="1D70B8"/>
            <w:sz w:val="23"/>
            <w:szCs w:val="23"/>
            <w:u w:val="single"/>
            <w:bdr w:val="none" w:sz="0" w:space="0" w:color="auto" w:frame="1"/>
            <w:vertAlign w:val="superscript"/>
            <w:lang w:eastAsia="en-GB"/>
          </w:rPr>
          <w:t>[footnote 137]</w:t>
        </w:r>
      </w:hyperlink>
      <w:r w:rsidRPr="00993BBA">
        <w:rPr>
          <w:rFonts w:ascii="Arial" w:eastAsia="Times New Roman" w:hAnsi="Arial" w:cs="Arial"/>
          <w:color w:val="0B0C0C"/>
          <w:sz w:val="29"/>
          <w:szCs w:val="29"/>
          <w:lang w:eastAsia="en-GB"/>
        </w:rPr>
        <w:t> High-quality textbooks can also free teachers up to spend more time planning and adapting what they are going to teach.</w:t>
      </w:r>
      <w:hyperlink r:id="rId143" w:anchor="fn:138" w:history="1">
        <w:r w:rsidRPr="00993BBA">
          <w:rPr>
            <w:rFonts w:ascii="Arial" w:eastAsia="Times New Roman" w:hAnsi="Arial" w:cs="Arial"/>
            <w:color w:val="1D70B8"/>
            <w:sz w:val="23"/>
            <w:szCs w:val="23"/>
            <w:u w:val="single"/>
            <w:bdr w:val="none" w:sz="0" w:space="0" w:color="auto" w:frame="1"/>
            <w:vertAlign w:val="superscript"/>
            <w:lang w:eastAsia="en-GB"/>
          </w:rPr>
          <w:t>[footnote 138]</w:t>
        </w:r>
      </w:hyperlink>
      <w:r w:rsidRPr="00993BBA">
        <w:rPr>
          <w:rFonts w:ascii="Arial" w:eastAsia="Times New Roman" w:hAnsi="Arial" w:cs="Arial"/>
          <w:color w:val="0B0C0C"/>
          <w:sz w:val="29"/>
          <w:szCs w:val="29"/>
          <w:lang w:eastAsia="en-GB"/>
        </w:rPr>
        <w:t> They can also be a valuable source of subject knowledge for inexperienced teachers or those teaching outside of their subject area.</w:t>
      </w:r>
      <w:hyperlink r:id="rId144" w:anchor="fn:139" w:history="1">
        <w:r w:rsidRPr="00993BBA">
          <w:rPr>
            <w:rFonts w:ascii="Arial" w:eastAsia="Times New Roman" w:hAnsi="Arial" w:cs="Arial"/>
            <w:color w:val="1D70B8"/>
            <w:sz w:val="23"/>
            <w:szCs w:val="23"/>
            <w:u w:val="single"/>
            <w:bdr w:val="none" w:sz="0" w:space="0" w:color="auto" w:frame="1"/>
            <w:vertAlign w:val="superscript"/>
            <w:lang w:eastAsia="en-GB"/>
          </w:rPr>
          <w:t>[footnote 139]</w:t>
        </w:r>
      </w:hyperlink>
    </w:p>
    <w:p w14:paraId="0BEB378A" w14:textId="77777777" w:rsidR="00993BBA" w:rsidRPr="00993BBA" w:rsidRDefault="00993BBA" w:rsidP="00993BBA">
      <w:pPr>
        <w:shd w:val="clear" w:color="auto" w:fill="F3F2F1"/>
        <w:spacing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Based on the above, high-quality science education may have the following features</w:t>
      </w:r>
    </w:p>
    <w:p w14:paraId="59BE68AC" w14:textId="77777777" w:rsidR="00993BBA" w:rsidRPr="00993BBA" w:rsidRDefault="00993BBA" w:rsidP="00993BBA">
      <w:pPr>
        <w:numPr>
          <w:ilvl w:val="0"/>
          <w:numId w:val="8"/>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Online resources match what the curriculum is intending pupils to learn and are not a source of errors/misconceptions.</w:t>
      </w:r>
    </w:p>
    <w:p w14:paraId="78C26985" w14:textId="77777777" w:rsidR="00993BBA" w:rsidRPr="00993BBA" w:rsidRDefault="00993BBA" w:rsidP="00993BBA">
      <w:pPr>
        <w:numPr>
          <w:ilvl w:val="0"/>
          <w:numId w:val="8"/>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If science kits are used, they help achieve the curriculum intent and the activities themselves do not become the curricular goal.</w:t>
      </w:r>
    </w:p>
    <w:p w14:paraId="555707C1" w14:textId="77777777" w:rsidR="00993BBA" w:rsidRPr="00993BBA" w:rsidRDefault="00993BBA" w:rsidP="00993BBA">
      <w:pPr>
        <w:numPr>
          <w:ilvl w:val="0"/>
          <w:numId w:val="8"/>
        </w:numPr>
        <w:shd w:val="clear" w:color="auto" w:fill="F3F2F1"/>
        <w:spacing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High-quality textbooks are used as an important resource for learning and teaching science.</w:t>
      </w:r>
    </w:p>
    <w:p w14:paraId="06D15B72"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Practical work</w:t>
      </w:r>
    </w:p>
    <w:p w14:paraId="28ADE035"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Summary</w:t>
      </w:r>
    </w:p>
    <w:p w14:paraId="317F2925"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Practical work forms an important part of a science education. This is because it introduces pupils to the objects, phenomena and methods of study. However, research identifies that practical activities are often carried out with insufficient attention to their purpose. This means that it is often unclear whether a specific practical activity is helping pupils to learn a concept or whether it forms a goal of instruction. Evidence suggests that high-quality practical work has a clear purpose, forms part of a wider instructional sequence and takes place only when pupils have enough prior knowledge to learn from the activity. High-quality practical work is therefore dependent on a well-sequenced curriculum that specifies what pupils are learning and builds on what came before.</w:t>
      </w:r>
    </w:p>
    <w:p w14:paraId="765A4CC0"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lastRenderedPageBreak/>
        <w:t>The purpose of practical work in relation to curriculum content</w:t>
      </w:r>
    </w:p>
    <w:p w14:paraId="013F5991"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At its heart, science involves the study of the material world. Practical work</w:t>
      </w:r>
      <w:hyperlink r:id="rId145" w:anchor="fn:140" w:history="1">
        <w:r w:rsidRPr="00993BBA">
          <w:rPr>
            <w:rFonts w:ascii="Arial" w:eastAsia="Times New Roman" w:hAnsi="Arial" w:cs="Arial"/>
            <w:color w:val="1D70B8"/>
            <w:sz w:val="23"/>
            <w:szCs w:val="23"/>
            <w:u w:val="single"/>
            <w:bdr w:val="none" w:sz="0" w:space="0" w:color="auto" w:frame="1"/>
            <w:vertAlign w:val="superscript"/>
            <w:lang w:eastAsia="en-GB"/>
          </w:rPr>
          <w:t>[footnote 140]</w:t>
        </w:r>
      </w:hyperlink>
      <w:r w:rsidRPr="00993BBA">
        <w:rPr>
          <w:rFonts w:ascii="Arial" w:eastAsia="Times New Roman" w:hAnsi="Arial" w:cs="Arial"/>
          <w:color w:val="0B0C0C"/>
          <w:sz w:val="29"/>
          <w:szCs w:val="29"/>
          <w:lang w:eastAsia="en-GB"/>
        </w:rPr>
        <w:t> therefore forms a fundamental part of learning science</w:t>
      </w:r>
      <w:hyperlink r:id="rId146" w:anchor="fn:141" w:history="1">
        <w:r w:rsidRPr="00993BBA">
          <w:rPr>
            <w:rFonts w:ascii="Arial" w:eastAsia="Times New Roman" w:hAnsi="Arial" w:cs="Arial"/>
            <w:color w:val="1D70B8"/>
            <w:sz w:val="23"/>
            <w:szCs w:val="23"/>
            <w:u w:val="single"/>
            <w:bdr w:val="none" w:sz="0" w:space="0" w:color="auto" w:frame="1"/>
            <w:vertAlign w:val="superscript"/>
            <w:lang w:eastAsia="en-GB"/>
          </w:rPr>
          <w:t>[footnote 141]</w:t>
        </w:r>
      </w:hyperlink>
      <w:r w:rsidRPr="00993BBA">
        <w:rPr>
          <w:rFonts w:ascii="Arial" w:eastAsia="Times New Roman" w:hAnsi="Arial" w:cs="Arial"/>
          <w:color w:val="0B0C0C"/>
          <w:sz w:val="29"/>
          <w:szCs w:val="29"/>
          <w:lang w:eastAsia="en-GB"/>
        </w:rPr>
        <w:t> because it connects scientific concepts and procedures to the phenomena and methods being studied.</w:t>
      </w:r>
    </w:p>
    <w:p w14:paraId="765BADDE"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However, the specific purposes of practical work in school curriculums are not always clearly defined.</w:t>
      </w:r>
      <w:hyperlink r:id="rId147" w:anchor="fn:142" w:history="1">
        <w:r w:rsidRPr="00993BBA">
          <w:rPr>
            <w:rFonts w:ascii="Arial" w:eastAsia="Times New Roman" w:hAnsi="Arial" w:cs="Arial"/>
            <w:color w:val="1D70B8"/>
            <w:sz w:val="23"/>
            <w:szCs w:val="23"/>
            <w:u w:val="single"/>
            <w:bdr w:val="none" w:sz="0" w:space="0" w:color="auto" w:frame="1"/>
            <w:vertAlign w:val="superscript"/>
            <w:lang w:eastAsia="en-GB"/>
          </w:rPr>
          <w:t>[footnote 142]</w:t>
        </w:r>
      </w:hyperlink>
      <w:r w:rsidRPr="00993BBA">
        <w:rPr>
          <w:rFonts w:ascii="Arial" w:eastAsia="Times New Roman" w:hAnsi="Arial" w:cs="Arial"/>
          <w:color w:val="0B0C0C"/>
          <w:sz w:val="29"/>
          <w:szCs w:val="29"/>
          <w:lang w:eastAsia="en-GB"/>
        </w:rPr>
        <w:t> This means that discussions around effectiveness are sometimes confused and not particularly productive.</w:t>
      </w:r>
      <w:hyperlink r:id="rId148" w:anchor="fn:143" w:history="1">
        <w:r w:rsidRPr="00993BBA">
          <w:rPr>
            <w:rFonts w:ascii="Arial" w:eastAsia="Times New Roman" w:hAnsi="Arial" w:cs="Arial"/>
            <w:color w:val="1D70B8"/>
            <w:sz w:val="23"/>
            <w:szCs w:val="23"/>
            <w:u w:val="single"/>
            <w:bdr w:val="none" w:sz="0" w:space="0" w:color="auto" w:frame="1"/>
            <w:vertAlign w:val="superscript"/>
            <w:lang w:eastAsia="en-GB"/>
          </w:rPr>
          <w:t>[footnote 143]</w:t>
        </w:r>
      </w:hyperlink>
      <w:r w:rsidRPr="00993BBA">
        <w:rPr>
          <w:rFonts w:ascii="Arial" w:eastAsia="Times New Roman" w:hAnsi="Arial" w:cs="Arial"/>
          <w:color w:val="0B0C0C"/>
          <w:sz w:val="29"/>
          <w:szCs w:val="29"/>
          <w:lang w:eastAsia="en-GB"/>
        </w:rPr>
        <w:t> And although pupils enjoy practical work,</w:t>
      </w:r>
      <w:hyperlink r:id="rId149" w:anchor="fn:144" w:history="1">
        <w:r w:rsidRPr="00993BBA">
          <w:rPr>
            <w:rFonts w:ascii="Arial" w:eastAsia="Times New Roman" w:hAnsi="Arial" w:cs="Arial"/>
            <w:color w:val="1D70B8"/>
            <w:sz w:val="23"/>
            <w:szCs w:val="23"/>
            <w:u w:val="single"/>
            <w:bdr w:val="none" w:sz="0" w:space="0" w:color="auto" w:frame="1"/>
            <w:vertAlign w:val="superscript"/>
            <w:lang w:eastAsia="en-GB"/>
          </w:rPr>
          <w:t>[footnote 144]</w:t>
        </w:r>
      </w:hyperlink>
      <w:r w:rsidRPr="00993BBA">
        <w:rPr>
          <w:rFonts w:ascii="Arial" w:eastAsia="Times New Roman" w:hAnsi="Arial" w:cs="Arial"/>
          <w:color w:val="0B0C0C"/>
          <w:sz w:val="29"/>
          <w:szCs w:val="29"/>
          <w:lang w:eastAsia="en-GB"/>
        </w:rPr>
        <w:t> research suggests that this does not, by itself, foster long-term personal interests in the subject.</w:t>
      </w:r>
      <w:hyperlink r:id="rId150" w:anchor="fn:145" w:history="1">
        <w:r w:rsidRPr="00993BBA">
          <w:rPr>
            <w:rFonts w:ascii="Arial" w:eastAsia="Times New Roman" w:hAnsi="Arial" w:cs="Arial"/>
            <w:color w:val="1D70B8"/>
            <w:sz w:val="23"/>
            <w:szCs w:val="23"/>
            <w:u w:val="single"/>
            <w:bdr w:val="none" w:sz="0" w:space="0" w:color="auto" w:frame="1"/>
            <w:vertAlign w:val="superscript"/>
            <w:lang w:eastAsia="en-GB"/>
          </w:rPr>
          <w:t>[footnote 145]</w:t>
        </w:r>
      </w:hyperlink>
      <w:r w:rsidRPr="00993BBA">
        <w:rPr>
          <w:rFonts w:ascii="Arial" w:eastAsia="Times New Roman" w:hAnsi="Arial" w:cs="Arial"/>
          <w:color w:val="0B0C0C"/>
          <w:sz w:val="29"/>
          <w:szCs w:val="29"/>
          <w:lang w:eastAsia="en-GB"/>
        </w:rPr>
        <w:t> Indeed, teachers can often prioritise ‘wow’ moments without clear reference to any curricular goal.</w:t>
      </w:r>
      <w:hyperlink r:id="rId151" w:anchor="fn:146" w:history="1">
        <w:r w:rsidRPr="00993BBA">
          <w:rPr>
            <w:rFonts w:ascii="Arial" w:eastAsia="Times New Roman" w:hAnsi="Arial" w:cs="Arial"/>
            <w:color w:val="1D70B8"/>
            <w:sz w:val="23"/>
            <w:szCs w:val="23"/>
            <w:u w:val="single"/>
            <w:bdr w:val="none" w:sz="0" w:space="0" w:color="auto" w:frame="1"/>
            <w:vertAlign w:val="superscript"/>
            <w:lang w:eastAsia="en-GB"/>
          </w:rPr>
          <w:t>[footnote 146]</w:t>
        </w:r>
      </w:hyperlink>
    </w:p>
    <w:p w14:paraId="362A259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An important first step of effective practical work is to clarify its role in relation to specific </w:t>
      </w:r>
      <w:r w:rsidRPr="00993BBA">
        <w:rPr>
          <w:rFonts w:ascii="inherit" w:eastAsia="Times New Roman" w:hAnsi="inherit" w:cs="Arial"/>
          <w:b/>
          <w:bCs/>
          <w:color w:val="0B0C0C"/>
          <w:sz w:val="29"/>
          <w:szCs w:val="29"/>
          <w:bdr w:val="none" w:sz="0" w:space="0" w:color="auto" w:frame="1"/>
          <w:lang w:eastAsia="en-GB"/>
        </w:rPr>
        <w:t>curriculum content</w:t>
      </w:r>
      <w:r w:rsidRPr="00993BBA">
        <w:rPr>
          <w:rFonts w:ascii="Arial" w:eastAsia="Times New Roman" w:hAnsi="Arial" w:cs="Arial"/>
          <w:color w:val="0B0C0C"/>
          <w:sz w:val="29"/>
          <w:szCs w:val="29"/>
          <w:lang w:eastAsia="en-GB"/>
        </w:rPr>
        <w:t>. This means defining whether the practical activity is carried out in order to help pupils to learn substantive or disciplinary knowledge or whether it is a curricular object in itself. For example, pupils may add sugar to water to help them learn substantive knowledge of dissolving. In this case, the concept of dissolving, and not the activity, was the goal. However, it may be that the activity itself is the goal. For example, pupils need to learn how to use a thermometer or how to carry out a specific type of scientific enquiry.</w:t>
      </w:r>
    </w:p>
    <w:p w14:paraId="09F02417"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distinction between pedagogy and curriculum is crucial when thinking about the purposes of practical work because it clarifies what the goal of instruction is, which in turn informs how the practical is completed and assessed.</w:t>
      </w:r>
    </w:p>
    <w:p w14:paraId="5CA535DC"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Practical work to help pupils learn substantive knowledge</w:t>
      </w:r>
    </w:p>
    <w:p w14:paraId="491018E8"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Millar outlines 5 related, but distinct, purposes of practical work in helping pupils learn substantive knowledge.</w:t>
      </w:r>
      <w:hyperlink r:id="rId152" w:anchor="fn:147" w:history="1">
        <w:r w:rsidRPr="00993BBA">
          <w:rPr>
            <w:rFonts w:ascii="Arial" w:eastAsia="Times New Roman" w:hAnsi="Arial" w:cs="Arial"/>
            <w:color w:val="1D70B8"/>
            <w:sz w:val="23"/>
            <w:szCs w:val="23"/>
            <w:u w:val="single"/>
            <w:bdr w:val="none" w:sz="0" w:space="0" w:color="auto" w:frame="1"/>
            <w:vertAlign w:val="superscript"/>
            <w:lang w:eastAsia="en-GB"/>
          </w:rPr>
          <w:t>[footnote 147]</w:t>
        </w:r>
      </w:hyperlink>
      <w:r w:rsidRPr="00993BBA">
        <w:rPr>
          <w:rFonts w:ascii="Arial" w:eastAsia="Times New Roman" w:hAnsi="Arial" w:cs="Arial"/>
          <w:color w:val="0B0C0C"/>
          <w:sz w:val="29"/>
          <w:szCs w:val="29"/>
          <w:lang w:eastAsia="en-GB"/>
        </w:rPr>
        <w:t> These are set out below in table 2, along with our own examples.</w:t>
      </w:r>
    </w:p>
    <w:p w14:paraId="099849E9"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Importantly, he stresses that practical work should form ‘part of a broader teaching strategy’. This means that there needs to be sufficient time after or before the practical for pupils to interpret and explain the observations and measurements made, or that are about to be made.</w:t>
      </w:r>
    </w:p>
    <w:p w14:paraId="32582A04"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inherit" w:eastAsia="Times New Roman" w:hAnsi="inherit" w:cs="Arial"/>
          <w:b/>
          <w:bCs/>
          <w:color w:val="0B0C0C"/>
          <w:sz w:val="29"/>
          <w:szCs w:val="29"/>
          <w:bdr w:val="none" w:sz="0" w:space="0" w:color="auto" w:frame="1"/>
          <w:lang w:eastAsia="en-GB"/>
        </w:rPr>
        <w:t>Table 2: Millar’s different ways in which practical work can help pupils learn substantive knowledge</w:t>
      </w:r>
    </w:p>
    <w:tbl>
      <w:tblPr>
        <w:tblW w:w="10688" w:type="dxa"/>
        <w:shd w:val="clear" w:color="auto" w:fill="FFFFFF"/>
        <w:tblCellMar>
          <w:left w:w="0" w:type="dxa"/>
          <w:right w:w="0" w:type="dxa"/>
        </w:tblCellMar>
        <w:tblLook w:val="04A0" w:firstRow="1" w:lastRow="0" w:firstColumn="1" w:lastColumn="0" w:noHBand="0" w:noVBand="1"/>
      </w:tblPr>
      <w:tblGrid>
        <w:gridCol w:w="1059"/>
        <w:gridCol w:w="3237"/>
        <w:gridCol w:w="6392"/>
      </w:tblGrid>
      <w:tr w:rsidR="00993BBA" w:rsidRPr="00993BBA" w14:paraId="6D9AB9D2" w14:textId="77777777" w:rsidTr="00993BBA">
        <w:trPr>
          <w:tblHeader/>
        </w:trPr>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7B50A208" w14:textId="77777777" w:rsidR="00993BBA" w:rsidRPr="00993BBA" w:rsidRDefault="00993BBA" w:rsidP="00993BBA">
            <w:pPr>
              <w:spacing w:after="0" w:line="240" w:lineRule="auto"/>
              <w:rPr>
                <w:rFonts w:ascii="Arial" w:eastAsia="Times New Roman" w:hAnsi="Arial" w:cs="Arial"/>
                <w:b/>
                <w:bCs/>
                <w:color w:val="0B0C0C"/>
                <w:sz w:val="21"/>
                <w:szCs w:val="21"/>
                <w:lang w:eastAsia="en-GB"/>
              </w:rPr>
            </w:pPr>
            <w:r w:rsidRPr="00993BBA">
              <w:rPr>
                <w:rFonts w:ascii="Arial" w:eastAsia="Times New Roman" w:hAnsi="Arial" w:cs="Arial"/>
                <w:b/>
                <w:bCs/>
                <w:color w:val="0B0C0C"/>
                <w:sz w:val="21"/>
                <w:szCs w:val="21"/>
                <w:lang w:eastAsia="en-GB"/>
              </w:rPr>
              <w:t>Purpose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5F651127" w14:textId="77777777" w:rsidR="00993BBA" w:rsidRPr="00993BBA" w:rsidRDefault="00993BBA" w:rsidP="00993BBA">
            <w:pPr>
              <w:spacing w:after="0" w:line="240" w:lineRule="auto"/>
              <w:rPr>
                <w:rFonts w:ascii="Arial" w:eastAsia="Times New Roman" w:hAnsi="Arial" w:cs="Arial"/>
                <w:b/>
                <w:bCs/>
                <w:color w:val="0B0C0C"/>
                <w:sz w:val="21"/>
                <w:szCs w:val="21"/>
                <w:lang w:eastAsia="en-GB"/>
              </w:rPr>
            </w:pPr>
            <w:r w:rsidRPr="00993BBA">
              <w:rPr>
                <w:rFonts w:ascii="Arial" w:eastAsia="Times New Roman" w:hAnsi="Arial" w:cs="Arial"/>
                <w:b/>
                <w:bCs/>
                <w:color w:val="0B0C0C"/>
                <w:sz w:val="21"/>
                <w:szCs w:val="21"/>
                <w:lang w:eastAsia="en-GB"/>
              </w:rPr>
              <w:t>To help pupils to…</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34FF5EF" w14:textId="77777777" w:rsidR="00993BBA" w:rsidRPr="00993BBA" w:rsidRDefault="00993BBA" w:rsidP="00993BBA">
            <w:pPr>
              <w:spacing w:after="0" w:line="240" w:lineRule="auto"/>
              <w:rPr>
                <w:rFonts w:ascii="Arial" w:eastAsia="Times New Roman" w:hAnsi="Arial" w:cs="Arial"/>
                <w:b/>
                <w:bCs/>
                <w:color w:val="0B0C0C"/>
                <w:sz w:val="21"/>
                <w:szCs w:val="21"/>
                <w:lang w:eastAsia="en-GB"/>
              </w:rPr>
            </w:pPr>
            <w:r w:rsidRPr="00993BBA">
              <w:rPr>
                <w:rFonts w:ascii="Arial" w:eastAsia="Times New Roman" w:hAnsi="Arial" w:cs="Arial"/>
                <w:b/>
                <w:bCs/>
                <w:color w:val="0B0C0C"/>
                <w:sz w:val="21"/>
                <w:szCs w:val="21"/>
                <w:lang w:eastAsia="en-GB"/>
              </w:rPr>
              <w:t>Example of curriculum intent</w:t>
            </w:r>
          </w:p>
        </w:tc>
      </w:tr>
      <w:tr w:rsidR="00993BBA" w:rsidRPr="00993BBA" w14:paraId="63F1451E" w14:textId="77777777" w:rsidTr="00993BBA">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63D7B1FC"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1</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64D404C2"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Identify objects and phenomena</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34C77C1D"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Materials such as glass, wood and metal; 2 magnets moving apart</w:t>
            </w:r>
          </w:p>
        </w:tc>
      </w:tr>
      <w:tr w:rsidR="00993BBA" w:rsidRPr="00993BBA" w14:paraId="18EC9249" w14:textId="77777777" w:rsidTr="00993BBA">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39F56EE9"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lastRenderedPageBreak/>
              <w:t>2</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17ACA069"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Learn a fact</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5492A5B9"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Pure water boils at 100°C, salt dissolves in water but not oil</w:t>
            </w:r>
          </w:p>
        </w:tc>
      </w:tr>
      <w:tr w:rsidR="00993BBA" w:rsidRPr="00993BBA" w14:paraId="356CC89B" w14:textId="77777777" w:rsidTr="00993BBA">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6B4B976"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3</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1E3BAD86"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Learn a concept</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727CB65B"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Osmosis</w:t>
            </w:r>
          </w:p>
        </w:tc>
      </w:tr>
      <w:tr w:rsidR="00993BBA" w:rsidRPr="00993BBA" w14:paraId="1E9ECDC4" w14:textId="77777777" w:rsidTr="00993BBA">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2958AC6A"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4</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9DB2AA2"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Learn a relationship</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77FF77AB"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Hooke’s Law</w:t>
            </w:r>
          </w:p>
        </w:tc>
      </w:tr>
      <w:tr w:rsidR="00993BBA" w:rsidRPr="00993BBA" w14:paraId="3D041D27" w14:textId="77777777" w:rsidTr="00993BBA">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4D488862"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5</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72A4E992"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Learn a model or theory</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14:paraId="3BA17B4D" w14:textId="77777777" w:rsidR="00993BBA" w:rsidRPr="00993BBA" w:rsidRDefault="00993BBA" w:rsidP="00993BBA">
            <w:pPr>
              <w:spacing w:after="0" w:line="240" w:lineRule="auto"/>
              <w:rPr>
                <w:rFonts w:ascii="inherit" w:eastAsia="Times New Roman" w:hAnsi="inherit" w:cs="Arial"/>
                <w:color w:val="0B0C0C"/>
                <w:sz w:val="21"/>
                <w:szCs w:val="21"/>
                <w:lang w:eastAsia="en-GB"/>
              </w:rPr>
            </w:pPr>
            <w:r w:rsidRPr="00993BBA">
              <w:rPr>
                <w:rFonts w:ascii="inherit" w:eastAsia="Times New Roman" w:hAnsi="inherit" w:cs="Arial"/>
                <w:color w:val="0B0C0C"/>
                <w:sz w:val="21"/>
                <w:szCs w:val="21"/>
                <w:lang w:eastAsia="en-GB"/>
              </w:rPr>
              <w:t>Brownian motion as evidence for the particle theory of matter</w:t>
            </w:r>
          </w:p>
        </w:tc>
      </w:tr>
    </w:tbl>
    <w:p w14:paraId="61DF3563"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Practical work and disciplinary knowledge</w:t>
      </w:r>
    </w:p>
    <w:p w14:paraId="4B0FF71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Millar also identifies that practical work plays an important role in teaching specific disciplinary knowledge.</w:t>
      </w:r>
      <w:hyperlink r:id="rId153" w:anchor="fn:148" w:history="1">
        <w:r w:rsidRPr="00993BBA">
          <w:rPr>
            <w:rFonts w:ascii="Arial" w:eastAsia="Times New Roman" w:hAnsi="Arial" w:cs="Arial"/>
            <w:color w:val="1D70B8"/>
            <w:sz w:val="23"/>
            <w:szCs w:val="23"/>
            <w:u w:val="single"/>
            <w:bdr w:val="none" w:sz="0" w:space="0" w:color="auto" w:frame="1"/>
            <w:vertAlign w:val="superscript"/>
            <w:lang w:eastAsia="en-GB"/>
          </w:rPr>
          <w:t>[footnote 148]</w:t>
        </w:r>
      </w:hyperlink>
      <w:r w:rsidRPr="00993BBA">
        <w:rPr>
          <w:rFonts w:ascii="Arial" w:eastAsia="Times New Roman" w:hAnsi="Arial" w:cs="Arial"/>
          <w:color w:val="0B0C0C"/>
          <w:sz w:val="29"/>
          <w:szCs w:val="29"/>
          <w:lang w:eastAsia="en-GB"/>
        </w:rPr>
        <w:t> Often, this involves learning to use laboratory apparatus to carry out specific procedures, or about specific aspects of scientific enquiry.</w:t>
      </w:r>
      <w:hyperlink r:id="rId154" w:anchor="fn:149" w:history="1">
        <w:r w:rsidRPr="00993BBA">
          <w:rPr>
            <w:rFonts w:ascii="Arial" w:eastAsia="Times New Roman" w:hAnsi="Arial" w:cs="Arial"/>
            <w:color w:val="1D70B8"/>
            <w:sz w:val="23"/>
            <w:szCs w:val="23"/>
            <w:u w:val="single"/>
            <w:bdr w:val="none" w:sz="0" w:space="0" w:color="auto" w:frame="1"/>
            <w:vertAlign w:val="superscript"/>
            <w:lang w:eastAsia="en-GB"/>
          </w:rPr>
          <w:t>[footnote 149]</w:t>
        </w:r>
      </w:hyperlink>
      <w:r w:rsidRPr="00993BBA">
        <w:rPr>
          <w:rFonts w:ascii="Arial" w:eastAsia="Times New Roman" w:hAnsi="Arial" w:cs="Arial"/>
          <w:color w:val="0B0C0C"/>
          <w:sz w:val="29"/>
          <w:szCs w:val="29"/>
          <w:lang w:eastAsia="en-GB"/>
        </w:rPr>
        <w:t> At times, pupils will need to carry out their own scientific enquiries, so they can learn about the often dynamic and unpredictable aspects in which scientists work,</w:t>
      </w:r>
      <w:hyperlink r:id="rId155" w:anchor="fn:150" w:history="1">
        <w:r w:rsidRPr="00993BBA">
          <w:rPr>
            <w:rFonts w:ascii="Arial" w:eastAsia="Times New Roman" w:hAnsi="Arial" w:cs="Arial"/>
            <w:color w:val="1D70B8"/>
            <w:sz w:val="23"/>
            <w:szCs w:val="23"/>
            <w:u w:val="single"/>
            <w:bdr w:val="none" w:sz="0" w:space="0" w:color="auto" w:frame="1"/>
            <w:vertAlign w:val="superscript"/>
            <w:lang w:eastAsia="en-GB"/>
          </w:rPr>
          <w:t>[footnote 150]</w:t>
        </w:r>
      </w:hyperlink>
      <w:r w:rsidRPr="00993BBA">
        <w:rPr>
          <w:rFonts w:ascii="Arial" w:eastAsia="Times New Roman" w:hAnsi="Arial" w:cs="Arial"/>
          <w:color w:val="0B0C0C"/>
          <w:sz w:val="29"/>
          <w:szCs w:val="29"/>
          <w:lang w:eastAsia="en-GB"/>
        </w:rPr>
        <w:t> such as the challenges with measurement.</w:t>
      </w:r>
      <w:hyperlink r:id="rId156" w:anchor="fn:151" w:history="1">
        <w:r w:rsidRPr="00993BBA">
          <w:rPr>
            <w:rFonts w:ascii="Arial" w:eastAsia="Times New Roman" w:hAnsi="Arial" w:cs="Arial"/>
            <w:color w:val="1D70B8"/>
            <w:sz w:val="23"/>
            <w:szCs w:val="23"/>
            <w:u w:val="single"/>
            <w:bdr w:val="none" w:sz="0" w:space="0" w:color="auto" w:frame="1"/>
            <w:vertAlign w:val="superscript"/>
            <w:lang w:eastAsia="en-GB"/>
          </w:rPr>
          <w:t>[footnote 151]</w:t>
        </w:r>
      </w:hyperlink>
    </w:p>
    <w:p w14:paraId="3E8755A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For this to be successful, sufficient curriculum time needs to be allocated to teach underlying substantive and disciplinary knowledge first.</w:t>
      </w:r>
      <w:hyperlink r:id="rId157" w:anchor="fn:152" w:history="1">
        <w:r w:rsidRPr="00993BBA">
          <w:rPr>
            <w:rFonts w:ascii="Arial" w:eastAsia="Times New Roman" w:hAnsi="Arial" w:cs="Arial"/>
            <w:color w:val="1D70B8"/>
            <w:sz w:val="23"/>
            <w:szCs w:val="23"/>
            <w:u w:val="single"/>
            <w:bdr w:val="none" w:sz="0" w:space="0" w:color="auto" w:frame="1"/>
            <w:vertAlign w:val="superscript"/>
            <w:lang w:eastAsia="en-GB"/>
          </w:rPr>
          <w:t>[footnote 152]</w:t>
        </w:r>
      </w:hyperlink>
      <w:r w:rsidRPr="00993BBA">
        <w:rPr>
          <w:rFonts w:ascii="Arial" w:eastAsia="Times New Roman" w:hAnsi="Arial" w:cs="Arial"/>
          <w:color w:val="0B0C0C"/>
          <w:sz w:val="29"/>
          <w:szCs w:val="29"/>
          <w:lang w:eastAsia="en-GB"/>
        </w:rPr>
        <w:t> This is because carrying out a scientific enquiry requires knowledge of the concepts and procedures to guide what is done and why.</w:t>
      </w:r>
      <w:hyperlink r:id="rId158" w:anchor="fn:153" w:history="1">
        <w:r w:rsidRPr="00993BBA">
          <w:rPr>
            <w:rFonts w:ascii="Arial" w:eastAsia="Times New Roman" w:hAnsi="Arial" w:cs="Arial"/>
            <w:color w:val="1D70B8"/>
            <w:sz w:val="23"/>
            <w:szCs w:val="23"/>
            <w:u w:val="single"/>
            <w:bdr w:val="none" w:sz="0" w:space="0" w:color="auto" w:frame="1"/>
            <w:vertAlign w:val="superscript"/>
            <w:lang w:eastAsia="en-GB"/>
          </w:rPr>
          <w:t>[footnote 153]</w:t>
        </w:r>
      </w:hyperlink>
      <w:r w:rsidRPr="00993BBA">
        <w:rPr>
          <w:rFonts w:ascii="Arial" w:eastAsia="Times New Roman" w:hAnsi="Arial" w:cs="Arial"/>
          <w:color w:val="0B0C0C"/>
          <w:sz w:val="29"/>
          <w:szCs w:val="29"/>
          <w:lang w:eastAsia="en-GB"/>
        </w:rPr>
        <w:t> If this prior knowledge is not available, pupils will be participating in discovery learning, and </w:t>
      </w:r>
      <w:r w:rsidRPr="00993BBA">
        <w:rPr>
          <w:rFonts w:ascii="inherit" w:eastAsia="Times New Roman" w:hAnsi="inherit" w:cs="Arial"/>
          <w:b/>
          <w:bCs/>
          <w:color w:val="0B0C0C"/>
          <w:sz w:val="29"/>
          <w:szCs w:val="29"/>
          <w:bdr w:val="none" w:sz="0" w:space="0" w:color="auto" w:frame="1"/>
          <w:lang w:eastAsia="en-GB"/>
        </w:rPr>
        <w:t>not</w:t>
      </w:r>
      <w:r w:rsidRPr="00993BBA">
        <w:rPr>
          <w:rFonts w:ascii="Arial" w:eastAsia="Times New Roman" w:hAnsi="Arial" w:cs="Arial"/>
          <w:color w:val="0B0C0C"/>
          <w:sz w:val="29"/>
          <w:szCs w:val="29"/>
          <w:lang w:eastAsia="en-GB"/>
        </w:rPr>
        <w:t> scientific enquiry.</w:t>
      </w:r>
    </w:p>
    <w:p w14:paraId="68ED736E"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Practical work through teachers’ use of demonstrations</w:t>
      </w:r>
    </w:p>
    <w:p w14:paraId="787230A7"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Teachers’ demonstrations play an important pedagogical role in helping to teach scientific knowledge.</w:t>
      </w:r>
      <w:hyperlink r:id="rId159" w:anchor="fn:154" w:history="1">
        <w:r w:rsidRPr="00993BBA">
          <w:rPr>
            <w:rFonts w:ascii="Arial" w:eastAsia="Times New Roman" w:hAnsi="Arial" w:cs="Arial"/>
            <w:color w:val="1D70B8"/>
            <w:sz w:val="23"/>
            <w:szCs w:val="23"/>
            <w:u w:val="single"/>
            <w:bdr w:val="none" w:sz="0" w:space="0" w:color="auto" w:frame="1"/>
            <w:vertAlign w:val="superscript"/>
            <w:lang w:eastAsia="en-GB"/>
          </w:rPr>
          <w:t>[footnote 154]</w:t>
        </w:r>
      </w:hyperlink>
      <w:r w:rsidRPr="00993BBA">
        <w:rPr>
          <w:rFonts w:ascii="Arial" w:eastAsia="Times New Roman" w:hAnsi="Arial" w:cs="Arial"/>
          <w:color w:val="0B0C0C"/>
          <w:sz w:val="29"/>
          <w:szCs w:val="29"/>
          <w:lang w:eastAsia="en-GB"/>
        </w:rPr>
        <w:t> They allow pupils to encounter the objects they are learning about while minimising the distractions associated with handling apparatus and recording data. They can also be quick to set up and allow teachers to draw pupils’ attention to specific features. For example, there is considerable evidence that the control-of-variables strategy can be taught effectively using demonstrations without hands-on or virtual learning tasks.</w:t>
      </w:r>
      <w:hyperlink r:id="rId160" w:anchor="fn:155" w:history="1">
        <w:r w:rsidRPr="00993BBA">
          <w:rPr>
            <w:rFonts w:ascii="Arial" w:eastAsia="Times New Roman" w:hAnsi="Arial" w:cs="Arial"/>
            <w:color w:val="1D70B8"/>
            <w:sz w:val="23"/>
            <w:szCs w:val="23"/>
            <w:u w:val="single"/>
            <w:bdr w:val="none" w:sz="0" w:space="0" w:color="auto" w:frame="1"/>
            <w:vertAlign w:val="superscript"/>
            <w:lang w:eastAsia="en-GB"/>
          </w:rPr>
          <w:t>[footnote 155]</w:t>
        </w:r>
      </w:hyperlink>
    </w:p>
    <w:p w14:paraId="4FC173DF"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Another study found that pupils who watched teachers’ demonstrations outperformed those who watched video and reading interventions.</w:t>
      </w:r>
      <w:hyperlink r:id="rId161" w:anchor="fn:156" w:history="1">
        <w:r w:rsidRPr="00993BBA">
          <w:rPr>
            <w:rFonts w:ascii="Arial" w:eastAsia="Times New Roman" w:hAnsi="Arial" w:cs="Arial"/>
            <w:color w:val="1D70B8"/>
            <w:sz w:val="23"/>
            <w:szCs w:val="23"/>
            <w:u w:val="single"/>
            <w:bdr w:val="none" w:sz="0" w:space="0" w:color="auto" w:frame="1"/>
            <w:vertAlign w:val="superscript"/>
            <w:lang w:eastAsia="en-GB"/>
          </w:rPr>
          <w:t>[footnote 156]</w:t>
        </w:r>
      </w:hyperlink>
      <w:r w:rsidRPr="00993BBA">
        <w:rPr>
          <w:rFonts w:ascii="Arial" w:eastAsia="Times New Roman" w:hAnsi="Arial" w:cs="Arial"/>
          <w:color w:val="0B0C0C"/>
          <w:sz w:val="29"/>
          <w:szCs w:val="29"/>
          <w:lang w:eastAsia="en-GB"/>
        </w:rPr>
        <w:t> The authors suggest this effect was partly due to the high-quality questioning that took place.</w:t>
      </w:r>
    </w:p>
    <w:p w14:paraId="4B871FEE"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Similar findings about the importance of teachers’ questioning and quality talk, during or after practical work, have been reported elsewhere.</w:t>
      </w:r>
      <w:hyperlink r:id="rId162" w:anchor="fn:157" w:history="1">
        <w:r w:rsidRPr="00993BBA">
          <w:rPr>
            <w:rFonts w:ascii="Arial" w:eastAsia="Times New Roman" w:hAnsi="Arial" w:cs="Arial"/>
            <w:color w:val="1D70B8"/>
            <w:sz w:val="23"/>
            <w:szCs w:val="23"/>
            <w:u w:val="single"/>
            <w:bdr w:val="none" w:sz="0" w:space="0" w:color="auto" w:frame="1"/>
            <w:vertAlign w:val="superscript"/>
            <w:lang w:eastAsia="en-GB"/>
          </w:rPr>
          <w:t>[footnote 157]</w:t>
        </w:r>
      </w:hyperlink>
      <w:r w:rsidRPr="00993BBA">
        <w:rPr>
          <w:rFonts w:ascii="Arial" w:eastAsia="Times New Roman" w:hAnsi="Arial" w:cs="Arial"/>
          <w:color w:val="0B0C0C"/>
          <w:sz w:val="29"/>
          <w:szCs w:val="29"/>
          <w:lang w:eastAsia="en-GB"/>
        </w:rPr>
        <w:t> These further support Millar’s view that effective practical work must form part of a wider instructional strategy.</w:t>
      </w:r>
      <w:hyperlink r:id="rId163" w:anchor="fn:158" w:history="1">
        <w:r w:rsidRPr="00993BBA">
          <w:rPr>
            <w:rFonts w:ascii="Arial" w:eastAsia="Times New Roman" w:hAnsi="Arial" w:cs="Arial"/>
            <w:color w:val="1D70B8"/>
            <w:sz w:val="23"/>
            <w:szCs w:val="23"/>
            <w:u w:val="single"/>
            <w:bdr w:val="none" w:sz="0" w:space="0" w:color="auto" w:frame="1"/>
            <w:vertAlign w:val="superscript"/>
            <w:lang w:eastAsia="en-GB"/>
          </w:rPr>
          <w:t>[footnote 158]</w:t>
        </w:r>
      </w:hyperlink>
    </w:p>
    <w:p w14:paraId="19E0D936"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Practical work and objects of study</w:t>
      </w:r>
    </w:p>
    <w:p w14:paraId="61F9A7BC"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When planning for pupils to encounter the objects they are learning about, either through teachers’ demonstrations or whole-class practical work, teachers need to take account of the distinct and varied nature of each discipline. For example, there are concerns in biological education that there is a zoo-centric focus</w:t>
      </w:r>
      <w:hyperlink r:id="rId164" w:anchor="fn:159" w:history="1">
        <w:r w:rsidRPr="00993BBA">
          <w:rPr>
            <w:rFonts w:ascii="Arial" w:eastAsia="Times New Roman" w:hAnsi="Arial" w:cs="Arial"/>
            <w:color w:val="1D70B8"/>
            <w:sz w:val="23"/>
            <w:szCs w:val="23"/>
            <w:u w:val="single"/>
            <w:bdr w:val="none" w:sz="0" w:space="0" w:color="auto" w:frame="1"/>
            <w:vertAlign w:val="superscript"/>
            <w:lang w:eastAsia="en-GB"/>
          </w:rPr>
          <w:t>[footnote 159]</w:t>
        </w:r>
      </w:hyperlink>
      <w:r w:rsidRPr="00993BBA">
        <w:rPr>
          <w:rFonts w:ascii="Arial" w:eastAsia="Times New Roman" w:hAnsi="Arial" w:cs="Arial"/>
          <w:color w:val="0B0C0C"/>
          <w:sz w:val="29"/>
          <w:szCs w:val="29"/>
          <w:lang w:eastAsia="en-GB"/>
        </w:rPr>
        <w:t> and that pupils do not encounter the full range of living organisms in the classroom (such as fungi, protists, bacteria and plants).</w:t>
      </w:r>
    </w:p>
    <w:p w14:paraId="41A4BD33"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Disciplinary encounters should take pupils beyond their everyday experiences. This should not be restricted by an over-cautious approach to health and safety, which can limit the range of practical work.</w:t>
      </w:r>
      <w:hyperlink r:id="rId165" w:anchor="fn:160" w:history="1">
        <w:r w:rsidRPr="00993BBA">
          <w:rPr>
            <w:rFonts w:ascii="Arial" w:eastAsia="Times New Roman" w:hAnsi="Arial" w:cs="Arial"/>
            <w:color w:val="1D70B8"/>
            <w:sz w:val="23"/>
            <w:szCs w:val="23"/>
            <w:u w:val="single"/>
            <w:bdr w:val="none" w:sz="0" w:space="0" w:color="auto" w:frame="1"/>
            <w:vertAlign w:val="superscript"/>
            <w:lang w:eastAsia="en-GB"/>
          </w:rPr>
          <w:t>[footnote 160]</w:t>
        </w:r>
      </w:hyperlink>
    </w:p>
    <w:p w14:paraId="67FB2890"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Neither should these encounters be restricted to just making science relevant. They should also reveal phenomena that pupils have never encountered before. This includes meeting the national curriculum requirement that science must be taught in the laboratory, in the field and in other environments.</w:t>
      </w:r>
      <w:hyperlink r:id="rId166" w:anchor="fn:161" w:history="1">
        <w:r w:rsidRPr="00993BBA">
          <w:rPr>
            <w:rFonts w:ascii="Arial" w:eastAsia="Times New Roman" w:hAnsi="Arial" w:cs="Arial"/>
            <w:color w:val="1D70B8"/>
            <w:sz w:val="23"/>
            <w:szCs w:val="23"/>
            <w:u w:val="single"/>
            <w:bdr w:val="none" w:sz="0" w:space="0" w:color="auto" w:frame="1"/>
            <w:vertAlign w:val="superscript"/>
            <w:lang w:eastAsia="en-GB"/>
          </w:rPr>
          <w:t>[footnote 161]</w:t>
        </w:r>
      </w:hyperlink>
      <w:r w:rsidRPr="00993BBA">
        <w:rPr>
          <w:rFonts w:ascii="Arial" w:eastAsia="Times New Roman" w:hAnsi="Arial" w:cs="Arial"/>
          <w:color w:val="0B0C0C"/>
          <w:sz w:val="29"/>
          <w:szCs w:val="29"/>
          <w:lang w:eastAsia="en-GB"/>
        </w:rPr>
        <w:t> By doing so, pupils learn a more authentic perspective of science</w:t>
      </w:r>
      <w:hyperlink r:id="rId167" w:anchor="fn:162" w:history="1">
        <w:r w:rsidRPr="00993BBA">
          <w:rPr>
            <w:rFonts w:ascii="Arial" w:eastAsia="Times New Roman" w:hAnsi="Arial" w:cs="Arial"/>
            <w:color w:val="1D70B8"/>
            <w:sz w:val="23"/>
            <w:szCs w:val="23"/>
            <w:u w:val="single"/>
            <w:bdr w:val="none" w:sz="0" w:space="0" w:color="auto" w:frame="1"/>
            <w:vertAlign w:val="superscript"/>
            <w:lang w:eastAsia="en-GB"/>
          </w:rPr>
          <w:t>[footnote 162]</w:t>
        </w:r>
      </w:hyperlink>
      <w:r w:rsidRPr="00993BBA">
        <w:rPr>
          <w:rFonts w:ascii="Arial" w:eastAsia="Times New Roman" w:hAnsi="Arial" w:cs="Arial"/>
          <w:color w:val="0B0C0C"/>
          <w:sz w:val="29"/>
          <w:szCs w:val="29"/>
          <w:lang w:eastAsia="en-GB"/>
        </w:rPr>
        <w:t> – that science is not just done in laboratories.</w:t>
      </w:r>
    </w:p>
    <w:p w14:paraId="295010C1"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Challenges of practical work</w:t>
      </w:r>
    </w:p>
    <w:p w14:paraId="7F9F79ED"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potential of practical work to support pupils to learn scientific knowledge is not always realised. Abrahams and Millar found that practical work often involves pupils following cookbook-style ‘recipes’.</w:t>
      </w:r>
      <w:hyperlink r:id="rId168" w:anchor="fn:163" w:history="1">
        <w:r w:rsidRPr="00993BBA">
          <w:rPr>
            <w:rFonts w:ascii="Arial" w:eastAsia="Times New Roman" w:hAnsi="Arial" w:cs="Arial"/>
            <w:color w:val="1D70B8"/>
            <w:sz w:val="23"/>
            <w:szCs w:val="23"/>
            <w:u w:val="single"/>
            <w:bdr w:val="none" w:sz="0" w:space="0" w:color="auto" w:frame="1"/>
            <w:vertAlign w:val="superscript"/>
            <w:lang w:eastAsia="en-GB"/>
          </w:rPr>
          <w:t>[footnote 163]</w:t>
        </w:r>
      </w:hyperlink>
      <w:r w:rsidRPr="00993BBA">
        <w:rPr>
          <w:rFonts w:ascii="Arial" w:eastAsia="Times New Roman" w:hAnsi="Arial" w:cs="Arial"/>
          <w:color w:val="0B0C0C"/>
          <w:sz w:val="29"/>
          <w:szCs w:val="29"/>
          <w:lang w:eastAsia="en-GB"/>
        </w:rPr>
        <w:t> Although pupils could remember what they saw and did, there was little evidence that the practical activities helped pupils to learn the curriculum content, either immediately after the lesson or over a longer term. When questioned about why they carried out a specific practical procedure, many teachers simply referred to it being part of a scheme of work.</w:t>
      </w:r>
    </w:p>
    <w:p w14:paraId="241573AF"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One important finding from this research was that many teachers held an inductive, ‘discovery-based’ view of learning. This meant they thought that scientific ideas would emerge simply by carrying out the practical. This has been dismissed previously on both cognitive and epistemological grounds.</w:t>
      </w:r>
      <w:hyperlink r:id="rId169" w:anchor="fn:164" w:history="1">
        <w:r w:rsidRPr="00993BBA">
          <w:rPr>
            <w:rFonts w:ascii="Arial" w:eastAsia="Times New Roman" w:hAnsi="Arial" w:cs="Arial"/>
            <w:color w:val="1D70B8"/>
            <w:sz w:val="23"/>
            <w:szCs w:val="23"/>
            <w:u w:val="single"/>
            <w:bdr w:val="none" w:sz="0" w:space="0" w:color="auto" w:frame="1"/>
            <w:vertAlign w:val="superscript"/>
            <w:lang w:eastAsia="en-GB"/>
          </w:rPr>
          <w:t>[footnote 164]</w:t>
        </w:r>
      </w:hyperlink>
      <w:r w:rsidRPr="00993BBA">
        <w:rPr>
          <w:rFonts w:ascii="Arial" w:eastAsia="Times New Roman" w:hAnsi="Arial" w:cs="Arial"/>
          <w:color w:val="0B0C0C"/>
          <w:sz w:val="29"/>
          <w:szCs w:val="29"/>
          <w:lang w:eastAsia="en-GB"/>
        </w:rPr>
        <w:t> That is, pupils will not arrive at the scientific conception that took scientists hundreds of years to develop. The authors instead suggest that pupils need to have the scientific knowledge introduced before the practical so they can link theory to observation. This is especially important when practical work is being used in connection to purposes 3 to 5 in Table 2.</w:t>
      </w:r>
      <w:hyperlink r:id="rId170" w:anchor="fn:165" w:history="1">
        <w:r w:rsidRPr="00993BBA">
          <w:rPr>
            <w:rFonts w:ascii="Arial" w:eastAsia="Times New Roman" w:hAnsi="Arial" w:cs="Arial"/>
            <w:color w:val="1D70B8"/>
            <w:sz w:val="23"/>
            <w:szCs w:val="23"/>
            <w:u w:val="single"/>
            <w:bdr w:val="none" w:sz="0" w:space="0" w:color="auto" w:frame="1"/>
            <w:vertAlign w:val="superscript"/>
            <w:lang w:eastAsia="en-GB"/>
          </w:rPr>
          <w:t>[footnote 165]</w:t>
        </w:r>
      </w:hyperlink>
      <w:r w:rsidRPr="00993BBA">
        <w:rPr>
          <w:rFonts w:ascii="Arial" w:eastAsia="Times New Roman" w:hAnsi="Arial" w:cs="Arial"/>
          <w:color w:val="0B0C0C"/>
          <w:sz w:val="29"/>
          <w:szCs w:val="29"/>
          <w:lang w:eastAsia="en-GB"/>
        </w:rPr>
        <w:t xml:space="preserve"> In these purposes, pupils learn </w:t>
      </w:r>
      <w:r w:rsidRPr="00993BBA">
        <w:rPr>
          <w:rFonts w:ascii="Arial" w:eastAsia="Times New Roman" w:hAnsi="Arial" w:cs="Arial"/>
          <w:color w:val="0B0C0C"/>
          <w:sz w:val="29"/>
          <w:szCs w:val="29"/>
          <w:lang w:eastAsia="en-GB"/>
        </w:rPr>
        <w:lastRenderedPageBreak/>
        <w:t>abstract ideas that they can only make sense of if they already have extensive substantive knowledge. Other studies have found similar challenges with using practical work in primary schools.</w:t>
      </w:r>
      <w:hyperlink r:id="rId171" w:anchor="fn:166" w:history="1">
        <w:r w:rsidRPr="00993BBA">
          <w:rPr>
            <w:rFonts w:ascii="Arial" w:eastAsia="Times New Roman" w:hAnsi="Arial" w:cs="Arial"/>
            <w:color w:val="1D70B8"/>
            <w:sz w:val="23"/>
            <w:szCs w:val="23"/>
            <w:u w:val="single"/>
            <w:bdr w:val="none" w:sz="0" w:space="0" w:color="auto" w:frame="1"/>
            <w:vertAlign w:val="superscript"/>
            <w:lang w:eastAsia="en-GB"/>
          </w:rPr>
          <w:t>[footnote 166]</w:t>
        </w:r>
      </w:hyperlink>
    </w:p>
    <w:p w14:paraId="6603BA58"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Research is therefore clear that it should </w:t>
      </w:r>
      <w:r w:rsidRPr="00993BBA">
        <w:rPr>
          <w:rFonts w:ascii="inherit" w:eastAsia="Times New Roman" w:hAnsi="inherit" w:cs="Arial"/>
          <w:b/>
          <w:bCs/>
          <w:color w:val="0B0C0C"/>
          <w:sz w:val="29"/>
          <w:szCs w:val="29"/>
          <w:bdr w:val="none" w:sz="0" w:space="0" w:color="auto" w:frame="1"/>
          <w:lang w:eastAsia="en-GB"/>
        </w:rPr>
        <w:t>not</w:t>
      </w:r>
      <w:r w:rsidRPr="00993BBA">
        <w:rPr>
          <w:rFonts w:ascii="Arial" w:eastAsia="Times New Roman" w:hAnsi="Arial" w:cs="Arial"/>
          <w:color w:val="0B0C0C"/>
          <w:sz w:val="29"/>
          <w:szCs w:val="29"/>
          <w:lang w:eastAsia="en-GB"/>
        </w:rPr>
        <w:t> be assumed that pupils will acquire abstract, and often counterintuitive, ideas simply by taking part in a practical activity. Rather, practical work should form just a part of a wider instructional sequence and pupils should have sufficient prior knowledge to learn from the activity.</w:t>
      </w:r>
    </w:p>
    <w:p w14:paraId="38109D88" w14:textId="77777777" w:rsidR="00993BBA" w:rsidRPr="00993BBA" w:rsidRDefault="00993BBA" w:rsidP="00993BBA">
      <w:pPr>
        <w:shd w:val="clear" w:color="auto" w:fill="F3F2F1"/>
        <w:spacing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Based on the above, high-quality science education may have the following features</w:t>
      </w:r>
    </w:p>
    <w:p w14:paraId="707842E5" w14:textId="77777777" w:rsidR="00993BBA" w:rsidRPr="00993BBA" w:rsidRDefault="00993BBA" w:rsidP="00993BBA">
      <w:pPr>
        <w:numPr>
          <w:ilvl w:val="0"/>
          <w:numId w:val="9"/>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curriculum is sequenced so that pupils have the necessary disciplinary and substantive knowledge to carry out practical work successfully and learn from it.</w:t>
      </w:r>
    </w:p>
    <w:p w14:paraId="50AB38E3" w14:textId="77777777" w:rsidR="00993BBA" w:rsidRPr="00993BBA" w:rsidRDefault="00993BBA" w:rsidP="00993BBA">
      <w:pPr>
        <w:numPr>
          <w:ilvl w:val="0"/>
          <w:numId w:val="9"/>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purpose of practical work is clear in relation to curriculum content so that practical activities can be set up and managed to develop pupils’ disciplinary and/or substantive knowledge.</w:t>
      </w:r>
    </w:p>
    <w:p w14:paraId="53B2334E" w14:textId="77777777" w:rsidR="00993BBA" w:rsidRPr="00993BBA" w:rsidRDefault="00993BBA" w:rsidP="00993BBA">
      <w:pPr>
        <w:numPr>
          <w:ilvl w:val="0"/>
          <w:numId w:val="9"/>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Practical activities form part of a wider instructional sequence that gives pupils time to connect theory to observation.</w:t>
      </w:r>
    </w:p>
    <w:p w14:paraId="7667252E" w14:textId="77777777" w:rsidR="00993BBA" w:rsidRPr="00993BBA" w:rsidRDefault="00993BBA" w:rsidP="00993BBA">
      <w:pPr>
        <w:numPr>
          <w:ilvl w:val="0"/>
          <w:numId w:val="9"/>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are not expected to learn disciplinary knowledge only through taking part in practical work – disciplinary knowledge should be taught using the most effective methods.</w:t>
      </w:r>
    </w:p>
    <w:p w14:paraId="6E0A3A7D" w14:textId="77777777" w:rsidR="00993BBA" w:rsidRPr="00993BBA" w:rsidRDefault="00993BBA" w:rsidP="00993BBA">
      <w:pPr>
        <w:numPr>
          <w:ilvl w:val="0"/>
          <w:numId w:val="9"/>
        </w:numPr>
        <w:shd w:val="clear" w:color="auto" w:fill="F3F2F1"/>
        <w:spacing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encounter the full range of objects and phenomena they are studying through both laboratory and fieldwork. These encounters should take pupils beyond their everyday experiences to develop a sense of wonder and curiosity about the material world.</w:t>
      </w:r>
    </w:p>
    <w:p w14:paraId="1972B317"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Pedagogy: teaching the curriculum</w:t>
      </w:r>
    </w:p>
    <w:p w14:paraId="604D3F90"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Summary</w:t>
      </w:r>
    </w:p>
    <w:p w14:paraId="0E8C58B9"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 xml:space="preserve">In our overview of research underpinning the education inspection framework (EIF), we identified teaching as the single most important factor in schools’ effectiveness. Teacher effectiveness is particularly important in science given the abstract and counterintuitive nature of many of the ideas being learned. Research highlights the importance of teacher explanations in science that build from what pupils already know. These explicitly focus pupils’ attention on the content being learned. This often involves the use of teaching models and analogies to represent abstract concepts in a concrete way. Evidence shows that unguided ‘discovery’ approaches are not effective. Instead, pupils learning science benefit </w:t>
      </w:r>
      <w:r w:rsidRPr="00993BBA">
        <w:rPr>
          <w:rFonts w:ascii="Arial" w:eastAsia="Times New Roman" w:hAnsi="Arial" w:cs="Arial"/>
          <w:color w:val="0B0C0C"/>
          <w:sz w:val="29"/>
          <w:szCs w:val="29"/>
          <w:lang w:eastAsia="en-GB"/>
        </w:rPr>
        <w:lastRenderedPageBreak/>
        <w:t>from systematic teaching approaches that carefully scaffold their learning. Because research shows a strong positive relationship between reading achievement and science achievement generally, schools that prioritise pupils’ reading will likely help pupils to learn science and vice versa.</w:t>
      </w:r>
    </w:p>
    <w:p w14:paraId="393469C7"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Teacher-directed instruction</w:t>
      </w:r>
    </w:p>
    <w:p w14:paraId="2ACAD674"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Analysis of pupil responses and outcome data from PISA 2015 reveals that teacher-directed science instruction is positively associated with science performance in almost all countries.</w:t>
      </w:r>
      <w:hyperlink r:id="rId172" w:anchor="fn:167" w:history="1">
        <w:r w:rsidRPr="00993BBA">
          <w:rPr>
            <w:rFonts w:ascii="Arial" w:eastAsia="Times New Roman" w:hAnsi="Arial" w:cs="Arial"/>
            <w:color w:val="1D70B8"/>
            <w:sz w:val="23"/>
            <w:szCs w:val="23"/>
            <w:u w:val="single"/>
            <w:bdr w:val="none" w:sz="0" w:space="0" w:color="auto" w:frame="1"/>
            <w:vertAlign w:val="superscript"/>
            <w:lang w:eastAsia="en-GB"/>
          </w:rPr>
          <w:t>[footnote 167]</w:t>
        </w:r>
      </w:hyperlink>
      <w:r w:rsidRPr="00993BBA">
        <w:rPr>
          <w:rFonts w:ascii="Arial" w:eastAsia="Times New Roman" w:hAnsi="Arial" w:cs="Arial"/>
          <w:color w:val="0B0C0C"/>
          <w:sz w:val="29"/>
          <w:szCs w:val="29"/>
          <w:lang w:eastAsia="en-GB"/>
        </w:rPr>
        <w:t> Teacher-directed instruction (as defined by PISA) involves the following:</w:t>
      </w:r>
    </w:p>
    <w:p w14:paraId="4291EDD7" w14:textId="77777777" w:rsidR="00993BBA" w:rsidRPr="00993BBA" w:rsidRDefault="00993BBA" w:rsidP="00993BBA">
      <w:pPr>
        <w:numPr>
          <w:ilvl w:val="0"/>
          <w:numId w:val="10"/>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teacher explains scientific ideas</w:t>
      </w:r>
    </w:p>
    <w:p w14:paraId="735E38CE" w14:textId="77777777" w:rsidR="00993BBA" w:rsidRPr="00993BBA" w:rsidRDefault="00993BBA" w:rsidP="00993BBA">
      <w:pPr>
        <w:numPr>
          <w:ilvl w:val="0"/>
          <w:numId w:val="10"/>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whole-class discussion takes place with the teacher</w:t>
      </w:r>
    </w:p>
    <w:p w14:paraId="00B61FAA" w14:textId="77777777" w:rsidR="00993BBA" w:rsidRPr="00993BBA" w:rsidRDefault="00993BBA" w:rsidP="00993BBA">
      <w:pPr>
        <w:numPr>
          <w:ilvl w:val="0"/>
          <w:numId w:val="10"/>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teacher discusses our questions</w:t>
      </w:r>
    </w:p>
    <w:p w14:paraId="65E974BA" w14:textId="77777777" w:rsidR="00993BBA" w:rsidRPr="00993BBA" w:rsidRDefault="00993BBA" w:rsidP="00993BBA">
      <w:pPr>
        <w:numPr>
          <w:ilvl w:val="0"/>
          <w:numId w:val="10"/>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teacher demonstrates an idea</w:t>
      </w:r>
    </w:p>
    <w:p w14:paraId="482FF7B6"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Quality teacher instruction is not lecturing and should not be associated with ‘passive learning’. It involves clear teacher explanations alongside a range of questioning and carefully planned activities. Indeed, teaching that adapts science lessons in response to pupils’ difficulties is also strongly correlated to pupils’ performance.</w:t>
      </w:r>
      <w:hyperlink r:id="rId173" w:anchor="fn:168" w:history="1">
        <w:r w:rsidRPr="00993BBA">
          <w:rPr>
            <w:rFonts w:ascii="Arial" w:eastAsia="Times New Roman" w:hAnsi="Arial" w:cs="Arial"/>
            <w:color w:val="1D70B8"/>
            <w:sz w:val="23"/>
            <w:szCs w:val="23"/>
            <w:u w:val="single"/>
            <w:bdr w:val="none" w:sz="0" w:space="0" w:color="auto" w:frame="1"/>
            <w:vertAlign w:val="superscript"/>
            <w:lang w:eastAsia="en-GB"/>
          </w:rPr>
          <w:t>[footnote 168]</w:t>
        </w:r>
      </w:hyperlink>
    </w:p>
    <w:p w14:paraId="733ED4E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Clear teacher explanations form an important part of teacher-directed instruction.</w:t>
      </w:r>
      <w:hyperlink r:id="rId174" w:anchor="fn:169" w:history="1">
        <w:r w:rsidRPr="00993BBA">
          <w:rPr>
            <w:rFonts w:ascii="Arial" w:eastAsia="Times New Roman" w:hAnsi="Arial" w:cs="Arial"/>
            <w:color w:val="1D70B8"/>
            <w:sz w:val="23"/>
            <w:szCs w:val="23"/>
            <w:u w:val="single"/>
            <w:bdr w:val="none" w:sz="0" w:space="0" w:color="auto" w:frame="1"/>
            <w:vertAlign w:val="superscript"/>
            <w:lang w:eastAsia="en-GB"/>
          </w:rPr>
          <w:t>[footnote 169]</w:t>
        </w:r>
      </w:hyperlink>
      <w:r w:rsidRPr="00993BBA">
        <w:rPr>
          <w:rFonts w:ascii="Arial" w:eastAsia="Times New Roman" w:hAnsi="Arial" w:cs="Arial"/>
          <w:color w:val="0B0C0C"/>
          <w:sz w:val="29"/>
          <w:szCs w:val="29"/>
          <w:lang w:eastAsia="en-GB"/>
        </w:rPr>
        <w:t> Indeed, pupils report that ‘explaining things well’ is the most important thing that science teachers do to help them learn.</w:t>
      </w:r>
      <w:hyperlink r:id="rId175" w:anchor="fn:170" w:history="1">
        <w:r w:rsidRPr="00993BBA">
          <w:rPr>
            <w:rFonts w:ascii="Arial" w:eastAsia="Times New Roman" w:hAnsi="Arial" w:cs="Arial"/>
            <w:color w:val="1D70B8"/>
            <w:sz w:val="23"/>
            <w:szCs w:val="23"/>
            <w:u w:val="single"/>
            <w:bdr w:val="none" w:sz="0" w:space="0" w:color="auto" w:frame="1"/>
            <w:vertAlign w:val="superscript"/>
            <w:lang w:eastAsia="en-GB"/>
          </w:rPr>
          <w:t>[footnote 170]</w:t>
        </w:r>
      </w:hyperlink>
    </w:p>
    <w:p w14:paraId="4C79E527"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Teacher explanations and worked examples</w:t>
      </w:r>
      <w:hyperlink r:id="rId176" w:anchor="fn:171" w:history="1">
        <w:r w:rsidRPr="00993BBA">
          <w:rPr>
            <w:rFonts w:ascii="Arial" w:eastAsia="Times New Roman" w:hAnsi="Arial" w:cs="Arial"/>
            <w:color w:val="1D70B8"/>
            <w:sz w:val="23"/>
            <w:szCs w:val="23"/>
            <w:u w:val="single"/>
            <w:bdr w:val="none" w:sz="0" w:space="0" w:color="auto" w:frame="1"/>
            <w:vertAlign w:val="superscript"/>
            <w:lang w:eastAsia="en-GB"/>
          </w:rPr>
          <w:t>[footnote 171]</w:t>
        </w:r>
      </w:hyperlink>
      <w:r w:rsidRPr="00993BBA">
        <w:rPr>
          <w:rFonts w:ascii="Arial" w:eastAsia="Times New Roman" w:hAnsi="Arial" w:cs="Arial"/>
          <w:color w:val="0B0C0C"/>
          <w:sz w:val="29"/>
          <w:szCs w:val="29"/>
          <w:lang w:eastAsia="en-GB"/>
        </w:rPr>
        <w:t> should make connections between knowledge explicit to pupils.</w:t>
      </w:r>
      <w:hyperlink r:id="rId177" w:anchor="fn:172" w:history="1">
        <w:r w:rsidRPr="00993BBA">
          <w:rPr>
            <w:rFonts w:ascii="Arial" w:eastAsia="Times New Roman" w:hAnsi="Arial" w:cs="Arial"/>
            <w:color w:val="1D70B8"/>
            <w:sz w:val="23"/>
            <w:szCs w:val="23"/>
            <w:u w:val="single"/>
            <w:bdr w:val="none" w:sz="0" w:space="0" w:color="auto" w:frame="1"/>
            <w:vertAlign w:val="superscript"/>
            <w:lang w:eastAsia="en-GB"/>
          </w:rPr>
          <w:t>[footnote 172]</w:t>
        </w:r>
      </w:hyperlink>
      <w:r w:rsidRPr="00993BBA">
        <w:rPr>
          <w:rFonts w:ascii="Arial" w:eastAsia="Times New Roman" w:hAnsi="Arial" w:cs="Arial"/>
          <w:color w:val="0B0C0C"/>
          <w:sz w:val="29"/>
          <w:szCs w:val="29"/>
          <w:lang w:eastAsia="en-GB"/>
        </w:rPr>
        <w:t> This may include using carefully selected analogies and models</w:t>
      </w:r>
      <w:hyperlink r:id="rId178" w:anchor="fn:173" w:history="1">
        <w:r w:rsidRPr="00993BBA">
          <w:rPr>
            <w:rFonts w:ascii="Arial" w:eastAsia="Times New Roman" w:hAnsi="Arial" w:cs="Arial"/>
            <w:color w:val="1D70B8"/>
            <w:sz w:val="23"/>
            <w:szCs w:val="23"/>
            <w:u w:val="single"/>
            <w:bdr w:val="none" w:sz="0" w:space="0" w:color="auto" w:frame="1"/>
            <w:vertAlign w:val="superscript"/>
            <w:lang w:eastAsia="en-GB"/>
          </w:rPr>
          <w:t>[footnote 173]</w:t>
        </w:r>
      </w:hyperlink>
      <w:r w:rsidRPr="00993BBA">
        <w:rPr>
          <w:rFonts w:ascii="Arial" w:eastAsia="Times New Roman" w:hAnsi="Arial" w:cs="Arial"/>
          <w:color w:val="0B0C0C"/>
          <w:sz w:val="29"/>
          <w:szCs w:val="29"/>
          <w:lang w:eastAsia="en-GB"/>
        </w:rPr>
        <w:t> to help pupils link changes at the macroscopic and tangible levels to microscopic and submicroscopic levels.</w:t>
      </w:r>
      <w:hyperlink r:id="rId179" w:anchor="fn:174" w:history="1">
        <w:r w:rsidRPr="00993BBA">
          <w:rPr>
            <w:rFonts w:ascii="Arial" w:eastAsia="Times New Roman" w:hAnsi="Arial" w:cs="Arial"/>
            <w:color w:val="1D70B8"/>
            <w:sz w:val="23"/>
            <w:szCs w:val="23"/>
            <w:u w:val="single"/>
            <w:bdr w:val="none" w:sz="0" w:space="0" w:color="auto" w:frame="1"/>
            <w:vertAlign w:val="superscript"/>
            <w:lang w:eastAsia="en-GB"/>
          </w:rPr>
          <w:t>[footnote 174]</w:t>
        </w:r>
      </w:hyperlink>
      <w:r w:rsidRPr="00993BBA">
        <w:rPr>
          <w:rFonts w:ascii="Arial" w:eastAsia="Times New Roman" w:hAnsi="Arial" w:cs="Arial"/>
          <w:color w:val="0B0C0C"/>
          <w:sz w:val="29"/>
          <w:szCs w:val="29"/>
          <w:lang w:eastAsia="en-GB"/>
        </w:rPr>
        <w:t> This is known as relational understanding. For example, teaching pupils about the nature of chemical knowledge helps them to connect what happens at the macroscopic level to the submicroscopic level involving particles.</w:t>
      </w:r>
      <w:hyperlink r:id="rId180" w:anchor="fn:175" w:history="1">
        <w:r w:rsidRPr="00993BBA">
          <w:rPr>
            <w:rFonts w:ascii="Arial" w:eastAsia="Times New Roman" w:hAnsi="Arial" w:cs="Arial"/>
            <w:color w:val="1D70B8"/>
            <w:sz w:val="23"/>
            <w:szCs w:val="23"/>
            <w:u w:val="single"/>
            <w:bdr w:val="none" w:sz="0" w:space="0" w:color="auto" w:frame="1"/>
            <w:vertAlign w:val="superscript"/>
            <w:lang w:eastAsia="en-GB"/>
          </w:rPr>
          <w:t>[footnote 175]</w:t>
        </w:r>
      </w:hyperlink>
      <w:r w:rsidRPr="00993BBA">
        <w:rPr>
          <w:rFonts w:ascii="Arial" w:eastAsia="Times New Roman" w:hAnsi="Arial" w:cs="Arial"/>
          <w:color w:val="0B0C0C"/>
          <w:sz w:val="29"/>
          <w:szCs w:val="29"/>
          <w:lang w:eastAsia="en-GB"/>
        </w:rPr>
        <w:t> This prevents pupils from confusing macroscopic changes with submicroscopic changes – say, thinking a decrease in the size of a piece of metal is due to the ‘shrinking’ of particles. In biology, relationships between the different levels of organisation, such as organs and organisms, need to be made explicit too.</w:t>
      </w:r>
      <w:hyperlink r:id="rId181" w:anchor="fn:176" w:history="1">
        <w:r w:rsidRPr="00993BBA">
          <w:rPr>
            <w:rFonts w:ascii="Arial" w:eastAsia="Times New Roman" w:hAnsi="Arial" w:cs="Arial"/>
            <w:color w:val="1D70B8"/>
            <w:sz w:val="23"/>
            <w:szCs w:val="23"/>
            <w:u w:val="single"/>
            <w:bdr w:val="none" w:sz="0" w:space="0" w:color="auto" w:frame="1"/>
            <w:vertAlign w:val="superscript"/>
            <w:lang w:eastAsia="en-GB"/>
          </w:rPr>
          <w:t>[footnote 176]</w:t>
        </w:r>
      </w:hyperlink>
    </w:p>
    <w:p w14:paraId="7B58D72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Technology can play an important role in helping pupils to learn abstract scientific concepts. This can be through animations, simulations and videos when used as part of teachers’ lessons.</w:t>
      </w:r>
      <w:hyperlink r:id="rId182" w:anchor="fn:177" w:history="1">
        <w:r w:rsidRPr="00993BBA">
          <w:rPr>
            <w:rFonts w:ascii="Arial" w:eastAsia="Times New Roman" w:hAnsi="Arial" w:cs="Arial"/>
            <w:color w:val="1D70B8"/>
            <w:sz w:val="23"/>
            <w:szCs w:val="23"/>
            <w:u w:val="single"/>
            <w:bdr w:val="none" w:sz="0" w:space="0" w:color="auto" w:frame="1"/>
            <w:vertAlign w:val="superscript"/>
            <w:lang w:eastAsia="en-GB"/>
          </w:rPr>
          <w:t>[footnote 177]</w:t>
        </w:r>
      </w:hyperlink>
    </w:p>
    <w:p w14:paraId="1A4369D6"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Enquiry-based teaching</w:t>
      </w:r>
    </w:p>
    <w:p w14:paraId="273FE8B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Before we explore the evidence relating to enquiry-based teaching, it is important to stress that enquiry-based teaching, which is a pedagogy, should </w:t>
      </w:r>
      <w:r w:rsidRPr="00993BBA">
        <w:rPr>
          <w:rFonts w:ascii="inherit" w:eastAsia="Times New Roman" w:hAnsi="inherit" w:cs="Arial"/>
          <w:b/>
          <w:bCs/>
          <w:color w:val="0B0C0C"/>
          <w:sz w:val="29"/>
          <w:szCs w:val="29"/>
          <w:bdr w:val="none" w:sz="0" w:space="0" w:color="auto" w:frame="1"/>
          <w:lang w:eastAsia="en-GB"/>
        </w:rPr>
        <w:t>not</w:t>
      </w:r>
      <w:r w:rsidRPr="00993BBA">
        <w:rPr>
          <w:rFonts w:ascii="Arial" w:eastAsia="Times New Roman" w:hAnsi="Arial" w:cs="Arial"/>
          <w:color w:val="0B0C0C"/>
          <w:sz w:val="29"/>
          <w:szCs w:val="29"/>
          <w:lang w:eastAsia="en-GB"/>
        </w:rPr>
        <w:t> be confused with scientific enquiry as a curricular goal, or with practical work generally.</w:t>
      </w:r>
    </w:p>
    <w:p w14:paraId="59CFBA9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Enquiry-based teaching involves pupils acquiring substantive and/or disciplinary knowledge through exploration. This involves simulating the scientific enquiry process so that pupils develop their understanding of concepts using methods similar to professional scientists.</w:t>
      </w:r>
      <w:hyperlink r:id="rId183" w:anchor="fn:178" w:history="1">
        <w:r w:rsidRPr="00993BBA">
          <w:rPr>
            <w:rFonts w:ascii="Arial" w:eastAsia="Times New Roman" w:hAnsi="Arial" w:cs="Arial"/>
            <w:color w:val="1D70B8"/>
            <w:sz w:val="23"/>
            <w:szCs w:val="23"/>
            <w:u w:val="single"/>
            <w:bdr w:val="none" w:sz="0" w:space="0" w:color="auto" w:frame="1"/>
            <w:vertAlign w:val="superscript"/>
            <w:lang w:eastAsia="en-GB"/>
          </w:rPr>
          <w:t>[footnote 178]</w:t>
        </w:r>
      </w:hyperlink>
      <w:r w:rsidRPr="00993BBA">
        <w:rPr>
          <w:rFonts w:ascii="Arial" w:eastAsia="Times New Roman" w:hAnsi="Arial" w:cs="Arial"/>
          <w:color w:val="0B0C0C"/>
          <w:sz w:val="29"/>
          <w:szCs w:val="29"/>
          <w:lang w:eastAsia="en-GB"/>
        </w:rPr>
        <w:t> These enquiry methods are commonly assumed to be ‘best practice’ in science education.</w:t>
      </w:r>
      <w:hyperlink r:id="rId184" w:anchor="fn:179" w:history="1">
        <w:r w:rsidRPr="00993BBA">
          <w:rPr>
            <w:rFonts w:ascii="Arial" w:eastAsia="Times New Roman" w:hAnsi="Arial" w:cs="Arial"/>
            <w:color w:val="1D70B8"/>
            <w:sz w:val="23"/>
            <w:szCs w:val="23"/>
            <w:u w:val="single"/>
            <w:bdr w:val="none" w:sz="0" w:space="0" w:color="auto" w:frame="1"/>
            <w:vertAlign w:val="superscript"/>
            <w:lang w:eastAsia="en-GB"/>
          </w:rPr>
          <w:t>[footnote 179]</w:t>
        </w:r>
      </w:hyperlink>
      <w:r w:rsidRPr="00993BBA">
        <w:rPr>
          <w:rFonts w:ascii="Arial" w:eastAsia="Times New Roman" w:hAnsi="Arial" w:cs="Arial"/>
          <w:color w:val="0B0C0C"/>
          <w:sz w:val="29"/>
          <w:szCs w:val="29"/>
          <w:lang w:eastAsia="en-GB"/>
        </w:rPr>
        <w:t> However, the level of scaffolding can vary greatly.</w:t>
      </w:r>
      <w:hyperlink r:id="rId185" w:anchor="fn:180" w:history="1">
        <w:r w:rsidRPr="00993BBA">
          <w:rPr>
            <w:rFonts w:ascii="Arial" w:eastAsia="Times New Roman" w:hAnsi="Arial" w:cs="Arial"/>
            <w:color w:val="1D70B8"/>
            <w:sz w:val="23"/>
            <w:szCs w:val="23"/>
            <w:u w:val="single"/>
            <w:bdr w:val="none" w:sz="0" w:space="0" w:color="auto" w:frame="1"/>
            <w:vertAlign w:val="superscript"/>
            <w:lang w:eastAsia="en-GB"/>
          </w:rPr>
          <w:t>[footnote 180]</w:t>
        </w:r>
      </w:hyperlink>
    </w:p>
    <w:p w14:paraId="11368508"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are a number of significant challenges for learning science through exploration when you are a novice learner with little prior knowledge. When solutions to scientific problems are actively withheld from pupils, they must search for solutions themselves.</w:t>
      </w:r>
      <w:hyperlink r:id="rId186" w:anchor="fn:181" w:history="1">
        <w:r w:rsidRPr="00993BBA">
          <w:rPr>
            <w:rFonts w:ascii="Arial" w:eastAsia="Times New Roman" w:hAnsi="Arial" w:cs="Arial"/>
            <w:color w:val="1D70B8"/>
            <w:sz w:val="23"/>
            <w:szCs w:val="23"/>
            <w:u w:val="single"/>
            <w:bdr w:val="none" w:sz="0" w:space="0" w:color="auto" w:frame="1"/>
            <w:vertAlign w:val="superscript"/>
            <w:lang w:eastAsia="en-GB"/>
          </w:rPr>
          <w:t>[footnote 181]</w:t>
        </w:r>
      </w:hyperlink>
      <w:r w:rsidRPr="00993BBA">
        <w:rPr>
          <w:rFonts w:ascii="Arial" w:eastAsia="Times New Roman" w:hAnsi="Arial" w:cs="Arial"/>
          <w:color w:val="0B0C0C"/>
          <w:sz w:val="29"/>
          <w:szCs w:val="29"/>
          <w:lang w:eastAsia="en-GB"/>
        </w:rPr>
        <w:t> This carries a heavy extraneous cognitive load. This ‘load’ is further increased if pupils also manipulate apparatus. This explains why participating in ‘discovery learning’, in the absence of any guidance or sufficient prior knowledge, does not foster progress.</w:t>
      </w:r>
      <w:hyperlink r:id="rId187" w:anchor="fn:182" w:history="1">
        <w:r w:rsidRPr="00993BBA">
          <w:rPr>
            <w:rFonts w:ascii="Arial" w:eastAsia="Times New Roman" w:hAnsi="Arial" w:cs="Arial"/>
            <w:color w:val="1D70B8"/>
            <w:sz w:val="23"/>
            <w:szCs w:val="23"/>
            <w:u w:val="single"/>
            <w:bdr w:val="none" w:sz="0" w:space="0" w:color="auto" w:frame="1"/>
            <w:vertAlign w:val="superscript"/>
            <w:lang w:eastAsia="en-GB"/>
          </w:rPr>
          <w:t>[footnote 182]</w:t>
        </w:r>
      </w:hyperlink>
      <w:r w:rsidRPr="00993BBA">
        <w:rPr>
          <w:rFonts w:ascii="Arial" w:eastAsia="Times New Roman" w:hAnsi="Arial" w:cs="Arial"/>
          <w:color w:val="0B0C0C"/>
          <w:sz w:val="29"/>
          <w:szCs w:val="29"/>
          <w:lang w:eastAsia="en-GB"/>
        </w:rPr>
        <w:t> This approach has long been recognised as problematic in science education.</w:t>
      </w:r>
      <w:hyperlink r:id="rId188" w:anchor="fn:183" w:history="1">
        <w:r w:rsidRPr="00993BBA">
          <w:rPr>
            <w:rFonts w:ascii="Arial" w:eastAsia="Times New Roman" w:hAnsi="Arial" w:cs="Arial"/>
            <w:color w:val="1D70B8"/>
            <w:sz w:val="23"/>
            <w:szCs w:val="23"/>
            <w:u w:val="single"/>
            <w:bdr w:val="none" w:sz="0" w:space="0" w:color="auto" w:frame="1"/>
            <w:vertAlign w:val="superscript"/>
            <w:lang w:eastAsia="en-GB"/>
          </w:rPr>
          <w:t>[footnote 183]</w:t>
        </w:r>
      </w:hyperlink>
    </w:p>
    <w:p w14:paraId="739A4AA3"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Studies into the effectiveness of guided, enquiry-based instruction have reached very different conclusions.</w:t>
      </w:r>
      <w:hyperlink r:id="rId189" w:anchor="fn:184" w:history="1">
        <w:r w:rsidRPr="00993BBA">
          <w:rPr>
            <w:rFonts w:ascii="Arial" w:eastAsia="Times New Roman" w:hAnsi="Arial" w:cs="Arial"/>
            <w:color w:val="1D70B8"/>
            <w:sz w:val="23"/>
            <w:szCs w:val="23"/>
            <w:u w:val="single"/>
            <w:bdr w:val="none" w:sz="0" w:space="0" w:color="auto" w:frame="1"/>
            <w:vertAlign w:val="superscript"/>
            <w:lang w:eastAsia="en-GB"/>
          </w:rPr>
          <w:t>[footnote 184]</w:t>
        </w:r>
      </w:hyperlink>
      <w:r w:rsidRPr="00993BBA">
        <w:rPr>
          <w:rFonts w:ascii="Arial" w:eastAsia="Times New Roman" w:hAnsi="Arial" w:cs="Arial"/>
          <w:color w:val="0B0C0C"/>
          <w:sz w:val="29"/>
          <w:szCs w:val="29"/>
          <w:lang w:eastAsia="en-GB"/>
        </w:rPr>
        <w:t> A controlled experimental study found that pupils’ conceptual understanding of substantive science concepts was similar in both scaffolded enquiry and direct instruction.</w:t>
      </w:r>
      <w:hyperlink r:id="rId190" w:anchor="fn:185" w:history="1">
        <w:r w:rsidRPr="00993BBA">
          <w:rPr>
            <w:rFonts w:ascii="Arial" w:eastAsia="Times New Roman" w:hAnsi="Arial" w:cs="Arial"/>
            <w:color w:val="1D70B8"/>
            <w:sz w:val="23"/>
            <w:szCs w:val="23"/>
            <w:u w:val="single"/>
            <w:bdr w:val="none" w:sz="0" w:space="0" w:color="auto" w:frame="1"/>
            <w:vertAlign w:val="superscript"/>
            <w:lang w:eastAsia="en-GB"/>
          </w:rPr>
          <w:t>[footnote 185]</w:t>
        </w:r>
      </w:hyperlink>
      <w:r w:rsidRPr="00993BBA">
        <w:rPr>
          <w:rFonts w:ascii="Arial" w:eastAsia="Times New Roman" w:hAnsi="Arial" w:cs="Arial"/>
          <w:color w:val="0B0C0C"/>
          <w:sz w:val="29"/>
          <w:szCs w:val="29"/>
          <w:lang w:eastAsia="en-GB"/>
        </w:rPr>
        <w:t> In contrast, 4- and 5-year-olds learned better when explicit teaching was provided before completing practical activities about floating and sinking.</w:t>
      </w:r>
      <w:hyperlink r:id="rId191" w:anchor="fn:186" w:history="1">
        <w:r w:rsidRPr="00993BBA">
          <w:rPr>
            <w:rFonts w:ascii="Arial" w:eastAsia="Times New Roman" w:hAnsi="Arial" w:cs="Arial"/>
            <w:color w:val="1D70B8"/>
            <w:sz w:val="23"/>
            <w:szCs w:val="23"/>
            <w:u w:val="single"/>
            <w:bdr w:val="none" w:sz="0" w:space="0" w:color="auto" w:frame="1"/>
            <w:vertAlign w:val="superscript"/>
            <w:lang w:eastAsia="en-GB"/>
          </w:rPr>
          <w:t>[footnote 186]</w:t>
        </w:r>
      </w:hyperlink>
      <w:r w:rsidRPr="00993BBA">
        <w:rPr>
          <w:rFonts w:ascii="Arial" w:eastAsia="Times New Roman" w:hAnsi="Arial" w:cs="Arial"/>
          <w:color w:val="0B0C0C"/>
          <w:sz w:val="29"/>
          <w:szCs w:val="29"/>
          <w:lang w:eastAsia="en-GB"/>
        </w:rPr>
        <w:t> Similarly, withholding answers before an investigation on light meant pupils reasoned significantly worse than those pupils who had been taught what to expect beforehand.</w:t>
      </w:r>
      <w:hyperlink r:id="rId192" w:anchor="fn:187" w:history="1">
        <w:r w:rsidRPr="00993BBA">
          <w:rPr>
            <w:rFonts w:ascii="Arial" w:eastAsia="Times New Roman" w:hAnsi="Arial" w:cs="Arial"/>
            <w:color w:val="1D70B8"/>
            <w:sz w:val="23"/>
            <w:szCs w:val="23"/>
            <w:u w:val="single"/>
            <w:bdr w:val="none" w:sz="0" w:space="0" w:color="auto" w:frame="1"/>
            <w:vertAlign w:val="superscript"/>
            <w:lang w:eastAsia="en-GB"/>
          </w:rPr>
          <w:t>[footnote 187]</w:t>
        </w:r>
      </w:hyperlink>
    </w:p>
    <w:p w14:paraId="012E3B0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contradictions on the effectiveness of enquiry-based teaching described above are perhaps unsurprising considering the different ways that these approaches are defined and evaluated in the literature.</w:t>
      </w:r>
      <w:hyperlink r:id="rId193" w:anchor="fn:188" w:history="1">
        <w:r w:rsidRPr="00993BBA">
          <w:rPr>
            <w:rFonts w:ascii="Arial" w:eastAsia="Times New Roman" w:hAnsi="Arial" w:cs="Arial"/>
            <w:color w:val="1D70B8"/>
            <w:sz w:val="23"/>
            <w:szCs w:val="23"/>
            <w:u w:val="single"/>
            <w:bdr w:val="none" w:sz="0" w:space="0" w:color="auto" w:frame="1"/>
            <w:vertAlign w:val="superscript"/>
            <w:lang w:eastAsia="en-GB"/>
          </w:rPr>
          <w:t>[footnote 188]</w:t>
        </w:r>
      </w:hyperlink>
      <w:r w:rsidRPr="00993BBA">
        <w:rPr>
          <w:rFonts w:ascii="Arial" w:eastAsia="Times New Roman" w:hAnsi="Arial" w:cs="Arial"/>
          <w:color w:val="0B0C0C"/>
          <w:sz w:val="29"/>
          <w:szCs w:val="29"/>
          <w:lang w:eastAsia="en-GB"/>
        </w:rPr>
        <w:t> The lack of consensus on effectiveness means that teachers need to be cautious if they decide to use guided enquiry. This is especially important given the limitations of working memory</w:t>
      </w:r>
      <w:hyperlink r:id="rId194" w:anchor="fn:189" w:history="1">
        <w:r w:rsidRPr="00993BBA">
          <w:rPr>
            <w:rFonts w:ascii="Arial" w:eastAsia="Times New Roman" w:hAnsi="Arial" w:cs="Arial"/>
            <w:color w:val="1D70B8"/>
            <w:sz w:val="23"/>
            <w:szCs w:val="23"/>
            <w:u w:val="single"/>
            <w:bdr w:val="none" w:sz="0" w:space="0" w:color="auto" w:frame="1"/>
            <w:vertAlign w:val="superscript"/>
            <w:lang w:eastAsia="en-GB"/>
          </w:rPr>
          <w:t>[footnote 189]</w:t>
        </w:r>
      </w:hyperlink>
      <w:r w:rsidRPr="00993BBA">
        <w:rPr>
          <w:rFonts w:ascii="Arial" w:eastAsia="Times New Roman" w:hAnsi="Arial" w:cs="Arial"/>
          <w:color w:val="0B0C0C"/>
          <w:sz w:val="29"/>
          <w:szCs w:val="29"/>
          <w:lang w:eastAsia="en-GB"/>
        </w:rPr>
        <w:t> and the general finding that pupils with lower levels of scientific literacy consistently report the highest frequencies of enquiry-based activities.</w:t>
      </w:r>
      <w:hyperlink r:id="rId195" w:anchor="fn:190" w:history="1">
        <w:r w:rsidRPr="00993BBA">
          <w:rPr>
            <w:rFonts w:ascii="Arial" w:eastAsia="Times New Roman" w:hAnsi="Arial" w:cs="Arial"/>
            <w:color w:val="1D70B8"/>
            <w:sz w:val="23"/>
            <w:szCs w:val="23"/>
            <w:u w:val="single"/>
            <w:bdr w:val="none" w:sz="0" w:space="0" w:color="auto" w:frame="1"/>
            <w:vertAlign w:val="superscript"/>
            <w:lang w:eastAsia="en-GB"/>
          </w:rPr>
          <w:t>[footnote 190]</w:t>
        </w:r>
      </w:hyperlink>
      <w:r w:rsidRPr="00993BBA">
        <w:rPr>
          <w:rFonts w:ascii="Arial" w:eastAsia="Times New Roman" w:hAnsi="Arial" w:cs="Arial"/>
          <w:color w:val="0B0C0C"/>
          <w:sz w:val="29"/>
          <w:szCs w:val="29"/>
          <w:lang w:eastAsia="en-GB"/>
        </w:rPr>
        <w:t> And while research identifies that enquiry-based teaching approaches are positively associated with pupils’ enjoyment of science and their other science-related dispositions, such as interest, so too are teacher-directed approaches.</w:t>
      </w:r>
      <w:hyperlink r:id="rId196" w:anchor="fn:191" w:history="1">
        <w:r w:rsidRPr="00993BBA">
          <w:rPr>
            <w:rFonts w:ascii="Arial" w:eastAsia="Times New Roman" w:hAnsi="Arial" w:cs="Arial"/>
            <w:color w:val="1D70B8"/>
            <w:sz w:val="23"/>
            <w:szCs w:val="23"/>
            <w:u w:val="single"/>
            <w:bdr w:val="none" w:sz="0" w:space="0" w:color="auto" w:frame="1"/>
            <w:vertAlign w:val="superscript"/>
            <w:lang w:eastAsia="en-GB"/>
          </w:rPr>
          <w:t>[footnote 191]</w:t>
        </w:r>
      </w:hyperlink>
    </w:p>
    <w:p w14:paraId="659BB0CB"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are also specific challenges associated with enquiry-based teaching approaches, beyond cognitive overload,</w:t>
      </w:r>
      <w:hyperlink r:id="rId197" w:anchor="fn:192" w:history="1">
        <w:r w:rsidRPr="00993BBA">
          <w:rPr>
            <w:rFonts w:ascii="Arial" w:eastAsia="Times New Roman" w:hAnsi="Arial" w:cs="Arial"/>
            <w:color w:val="1D70B8"/>
            <w:sz w:val="23"/>
            <w:szCs w:val="23"/>
            <w:u w:val="single"/>
            <w:bdr w:val="none" w:sz="0" w:space="0" w:color="auto" w:frame="1"/>
            <w:vertAlign w:val="superscript"/>
            <w:lang w:eastAsia="en-GB"/>
          </w:rPr>
          <w:t>[footnote 192]</w:t>
        </w:r>
      </w:hyperlink>
      <w:r w:rsidRPr="00993BBA">
        <w:rPr>
          <w:rFonts w:ascii="Arial" w:eastAsia="Times New Roman" w:hAnsi="Arial" w:cs="Arial"/>
          <w:color w:val="0B0C0C"/>
          <w:sz w:val="29"/>
          <w:szCs w:val="29"/>
          <w:lang w:eastAsia="en-GB"/>
        </w:rPr>
        <w:t> that pose ‘significant difficulties’</w:t>
      </w:r>
      <w:hyperlink r:id="rId198" w:anchor="fn:193" w:history="1">
        <w:r w:rsidRPr="00993BBA">
          <w:rPr>
            <w:rFonts w:ascii="Arial" w:eastAsia="Times New Roman" w:hAnsi="Arial" w:cs="Arial"/>
            <w:color w:val="1D70B8"/>
            <w:sz w:val="23"/>
            <w:szCs w:val="23"/>
            <w:u w:val="single"/>
            <w:bdr w:val="none" w:sz="0" w:space="0" w:color="auto" w:frame="1"/>
            <w:vertAlign w:val="superscript"/>
            <w:lang w:eastAsia="en-GB"/>
          </w:rPr>
          <w:t>[footnote 193]</w:t>
        </w:r>
      </w:hyperlink>
      <w:r w:rsidRPr="00993BBA">
        <w:rPr>
          <w:rFonts w:ascii="Arial" w:eastAsia="Times New Roman" w:hAnsi="Arial" w:cs="Arial"/>
          <w:color w:val="0B0C0C"/>
          <w:sz w:val="29"/>
          <w:szCs w:val="29"/>
          <w:lang w:eastAsia="en-GB"/>
        </w:rPr>
        <w:t> for novices learning science. First, pupils typically record measurements that conflict with the scientific idea. Second, if pupils record valid data, they often lack the necessary knowledge to draw valid conclusions. Third, it is intellectually dishonest to ask pupils to ‘discover’ when the answer is already known. Pupils know this and so it often leads to frustration.</w:t>
      </w:r>
    </w:p>
    <w:p w14:paraId="20DA4480"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lastRenderedPageBreak/>
        <w:t>Reading, writing and talking in science lessons</w:t>
      </w:r>
    </w:p>
    <w:p w14:paraId="70829EE4"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is strong correlational evidence to show that reading achievement is associated with science achievement generally.</w:t>
      </w:r>
      <w:hyperlink r:id="rId199" w:anchor="fn:194" w:history="1">
        <w:r w:rsidRPr="00993BBA">
          <w:rPr>
            <w:rFonts w:ascii="Arial" w:eastAsia="Times New Roman" w:hAnsi="Arial" w:cs="Arial"/>
            <w:color w:val="1D70B8"/>
            <w:sz w:val="23"/>
            <w:szCs w:val="23"/>
            <w:u w:val="single"/>
            <w:bdr w:val="none" w:sz="0" w:space="0" w:color="auto" w:frame="1"/>
            <w:vertAlign w:val="superscript"/>
            <w:lang w:eastAsia="en-GB"/>
          </w:rPr>
          <w:t>[footnote 194]</w:t>
        </w:r>
      </w:hyperlink>
      <w:r w:rsidRPr="00993BBA">
        <w:rPr>
          <w:rFonts w:ascii="Arial" w:eastAsia="Times New Roman" w:hAnsi="Arial" w:cs="Arial"/>
          <w:color w:val="0B0C0C"/>
          <w:sz w:val="29"/>
          <w:szCs w:val="29"/>
          <w:lang w:eastAsia="en-GB"/>
        </w:rPr>
        <w:t> Research suggests that any school approach that improves pupils’ reading will, in turn, help pupils to learn science and vice versa.</w:t>
      </w:r>
      <w:hyperlink r:id="rId200" w:anchor="fn:195" w:history="1">
        <w:r w:rsidRPr="00993BBA">
          <w:rPr>
            <w:rFonts w:ascii="Arial" w:eastAsia="Times New Roman" w:hAnsi="Arial" w:cs="Arial"/>
            <w:color w:val="1D70B8"/>
            <w:sz w:val="23"/>
            <w:szCs w:val="23"/>
            <w:u w:val="single"/>
            <w:bdr w:val="none" w:sz="0" w:space="0" w:color="auto" w:frame="1"/>
            <w:vertAlign w:val="superscript"/>
            <w:lang w:eastAsia="en-GB"/>
          </w:rPr>
          <w:t>[footnote 195]</w:t>
        </w:r>
      </w:hyperlink>
      <w:r w:rsidRPr="00993BBA">
        <w:rPr>
          <w:rFonts w:ascii="Arial" w:eastAsia="Times New Roman" w:hAnsi="Arial" w:cs="Arial"/>
          <w:color w:val="0B0C0C"/>
          <w:sz w:val="29"/>
          <w:szCs w:val="29"/>
          <w:lang w:eastAsia="en-GB"/>
        </w:rPr>
        <w:t> Reading well-written scientific texts helps pupils familiarise themselves with key vocabulary and the conceptual relations between these words that form explanations.</w:t>
      </w:r>
      <w:hyperlink r:id="rId201" w:anchor="fn:196" w:history="1">
        <w:r w:rsidRPr="00993BBA">
          <w:rPr>
            <w:rFonts w:ascii="Arial" w:eastAsia="Times New Roman" w:hAnsi="Arial" w:cs="Arial"/>
            <w:color w:val="1D70B8"/>
            <w:sz w:val="23"/>
            <w:szCs w:val="23"/>
            <w:u w:val="single"/>
            <w:bdr w:val="none" w:sz="0" w:space="0" w:color="auto" w:frame="1"/>
            <w:vertAlign w:val="superscript"/>
            <w:lang w:eastAsia="en-GB"/>
          </w:rPr>
          <w:t>[footnote 196]</w:t>
        </w:r>
      </w:hyperlink>
    </w:p>
    <w:p w14:paraId="5E167A1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Younger pupils who cannot yet read will learn vocabulary when teachers discuss it and present it to them.</w:t>
      </w:r>
      <w:hyperlink r:id="rId202" w:anchor="fn:197" w:history="1">
        <w:r w:rsidRPr="00993BBA">
          <w:rPr>
            <w:rFonts w:ascii="Arial" w:eastAsia="Times New Roman" w:hAnsi="Arial" w:cs="Arial"/>
            <w:color w:val="1D70B8"/>
            <w:sz w:val="23"/>
            <w:szCs w:val="23"/>
            <w:u w:val="single"/>
            <w:bdr w:val="none" w:sz="0" w:space="0" w:color="auto" w:frame="1"/>
            <w:vertAlign w:val="superscript"/>
            <w:lang w:eastAsia="en-GB"/>
          </w:rPr>
          <w:t>[footnote 197]</w:t>
        </w:r>
      </w:hyperlink>
      <w:r w:rsidRPr="00993BBA">
        <w:rPr>
          <w:rFonts w:ascii="Arial" w:eastAsia="Times New Roman" w:hAnsi="Arial" w:cs="Arial"/>
          <w:color w:val="0B0C0C"/>
          <w:sz w:val="29"/>
          <w:szCs w:val="29"/>
          <w:lang w:eastAsia="en-GB"/>
        </w:rPr>
        <w:t> This might be through listening to storybooks and non-fiction texts, as well as rhymes and poems. This is made even more effective when key vocabulary and meanings are introduced through explicit teaching approaches alongside shared book reading.</w:t>
      </w:r>
      <w:hyperlink r:id="rId203" w:anchor="fn:198" w:history="1">
        <w:r w:rsidRPr="00993BBA">
          <w:rPr>
            <w:rFonts w:ascii="Arial" w:eastAsia="Times New Roman" w:hAnsi="Arial" w:cs="Arial"/>
            <w:color w:val="1D70B8"/>
            <w:sz w:val="23"/>
            <w:szCs w:val="23"/>
            <w:u w:val="single"/>
            <w:bdr w:val="none" w:sz="0" w:space="0" w:color="auto" w:frame="1"/>
            <w:vertAlign w:val="superscript"/>
            <w:lang w:eastAsia="en-GB"/>
          </w:rPr>
          <w:t>[footnote 198]</w:t>
        </w:r>
      </w:hyperlink>
      <w:r w:rsidRPr="00993BBA">
        <w:rPr>
          <w:rFonts w:ascii="Arial" w:eastAsia="Times New Roman" w:hAnsi="Arial" w:cs="Arial"/>
          <w:color w:val="0B0C0C"/>
          <w:sz w:val="29"/>
          <w:szCs w:val="29"/>
          <w:lang w:eastAsia="en-GB"/>
        </w:rPr>
        <w:t> For example, teachers may focus on specific words before, during and after reading a storybook. This sequence is then repeated during a second reading of the book. Picture books can also help young pupils learn accurate scientific information. A study involving 4- and 5-year-olds showed that picture books were effective in teaching them about falling objects. Pupils learned that heavier objects do not fall faster than lighter objects, despite many pupils starting with this misconception.</w:t>
      </w:r>
      <w:hyperlink r:id="rId204" w:anchor="fn:199" w:history="1">
        <w:r w:rsidRPr="00993BBA">
          <w:rPr>
            <w:rFonts w:ascii="Arial" w:eastAsia="Times New Roman" w:hAnsi="Arial" w:cs="Arial"/>
            <w:color w:val="1D70B8"/>
            <w:sz w:val="23"/>
            <w:szCs w:val="23"/>
            <w:u w:val="single"/>
            <w:bdr w:val="none" w:sz="0" w:space="0" w:color="auto" w:frame="1"/>
            <w:vertAlign w:val="superscript"/>
            <w:lang w:eastAsia="en-GB"/>
          </w:rPr>
          <w:t>[footnote 199]</w:t>
        </w:r>
      </w:hyperlink>
    </w:p>
    <w:p w14:paraId="1F57193B"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need opportunities in lessons to recap and to orally rehearse and structure their thoughts, using scientific language. This is important in helping them to use scientific language clearly and precisely. Young pupils benefit from using talk to rehearse their text before they write it.</w:t>
      </w:r>
      <w:hyperlink r:id="rId205" w:anchor="fn:200" w:history="1">
        <w:r w:rsidRPr="00993BBA">
          <w:rPr>
            <w:rFonts w:ascii="Arial" w:eastAsia="Times New Roman" w:hAnsi="Arial" w:cs="Arial"/>
            <w:color w:val="1D70B8"/>
            <w:sz w:val="23"/>
            <w:szCs w:val="23"/>
            <w:u w:val="single"/>
            <w:bdr w:val="none" w:sz="0" w:space="0" w:color="auto" w:frame="1"/>
            <w:vertAlign w:val="superscript"/>
            <w:lang w:eastAsia="en-GB"/>
          </w:rPr>
          <w:t>[footnote 200]</w:t>
        </w:r>
      </w:hyperlink>
      <w:r w:rsidRPr="00993BBA">
        <w:rPr>
          <w:rFonts w:ascii="Arial" w:eastAsia="Times New Roman" w:hAnsi="Arial" w:cs="Arial"/>
          <w:color w:val="0B0C0C"/>
          <w:sz w:val="29"/>
          <w:szCs w:val="29"/>
          <w:lang w:eastAsia="en-GB"/>
        </w:rPr>
        <w:t> Through structured writing and speaking, pupils retrieve and reorganise their knowledge</w:t>
      </w:r>
      <w:hyperlink r:id="rId206" w:anchor="fn:201" w:history="1">
        <w:r w:rsidRPr="00993BBA">
          <w:rPr>
            <w:rFonts w:ascii="Arial" w:eastAsia="Times New Roman" w:hAnsi="Arial" w:cs="Arial"/>
            <w:color w:val="1D70B8"/>
            <w:sz w:val="23"/>
            <w:szCs w:val="23"/>
            <w:u w:val="single"/>
            <w:bdr w:val="none" w:sz="0" w:space="0" w:color="auto" w:frame="1"/>
            <w:vertAlign w:val="superscript"/>
            <w:lang w:eastAsia="en-GB"/>
          </w:rPr>
          <w:t>[footnote 201]</w:t>
        </w:r>
      </w:hyperlink>
      <w:r w:rsidRPr="00993BBA">
        <w:rPr>
          <w:rFonts w:ascii="Arial" w:eastAsia="Times New Roman" w:hAnsi="Arial" w:cs="Arial"/>
          <w:color w:val="0B0C0C"/>
          <w:sz w:val="29"/>
          <w:szCs w:val="29"/>
          <w:lang w:eastAsia="en-GB"/>
        </w:rPr>
        <w:t> as they communicate their mental representation of a scientific idea. For very young pupils, this might include labelling diagrams.</w:t>
      </w:r>
    </w:p>
    <w:p w14:paraId="6B6FA17B" w14:textId="77777777" w:rsidR="00993BBA" w:rsidRPr="00993BBA" w:rsidRDefault="00993BBA" w:rsidP="00993BBA">
      <w:pPr>
        <w:shd w:val="clear" w:color="auto" w:fill="F3F2F1"/>
        <w:spacing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Based on the above, high-quality science education may have the following features</w:t>
      </w:r>
    </w:p>
    <w:p w14:paraId="3492DC9A" w14:textId="77777777" w:rsidR="00993BBA" w:rsidRPr="00993BBA" w:rsidRDefault="00993BBA" w:rsidP="00993BBA">
      <w:pPr>
        <w:numPr>
          <w:ilvl w:val="0"/>
          <w:numId w:val="11"/>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Activities are carefully chosen so that they match specific curriculum intent.</w:t>
      </w:r>
    </w:p>
    <w:p w14:paraId="0125CF99" w14:textId="77777777" w:rsidR="00993BBA" w:rsidRPr="00993BBA" w:rsidRDefault="00993BBA" w:rsidP="00993BBA">
      <w:pPr>
        <w:numPr>
          <w:ilvl w:val="0"/>
          <w:numId w:val="11"/>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Teachers use systematic teaching approaches, where learning is scaffolded using carefully sequenced explanations, models, analogies and other representations to help pupils to acquire, organise and remember scientific knowledge.</w:t>
      </w:r>
    </w:p>
    <w:p w14:paraId="2299D748" w14:textId="77777777" w:rsidR="00993BBA" w:rsidRPr="00993BBA" w:rsidRDefault="00993BBA" w:rsidP="00993BBA">
      <w:pPr>
        <w:numPr>
          <w:ilvl w:val="0"/>
          <w:numId w:val="11"/>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Teaching takes account of the limited working-memory capacity of their pupils when planning lessons.</w:t>
      </w:r>
    </w:p>
    <w:p w14:paraId="02E4AF91" w14:textId="77777777" w:rsidR="00993BBA" w:rsidRPr="00993BBA" w:rsidRDefault="00993BBA" w:rsidP="00993BBA">
      <w:pPr>
        <w:numPr>
          <w:ilvl w:val="0"/>
          <w:numId w:val="11"/>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are not expected to arrive at scientific explanations by themselves without sufficient prior knowledge.</w:t>
      </w:r>
    </w:p>
    <w:p w14:paraId="1A2FF474" w14:textId="77777777" w:rsidR="00993BBA" w:rsidRPr="00993BBA" w:rsidRDefault="00993BBA" w:rsidP="00993BBA">
      <w:pPr>
        <w:numPr>
          <w:ilvl w:val="0"/>
          <w:numId w:val="11"/>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Systematic approaches, alongside carefully selected texts, are used to teach the most important vocabulary in science.</w:t>
      </w:r>
    </w:p>
    <w:p w14:paraId="3CC1CCC3" w14:textId="77777777" w:rsidR="00993BBA" w:rsidRPr="00993BBA" w:rsidRDefault="00993BBA" w:rsidP="00993BBA">
      <w:pPr>
        <w:numPr>
          <w:ilvl w:val="0"/>
          <w:numId w:val="11"/>
        </w:numPr>
        <w:shd w:val="clear" w:color="auto" w:fill="F3F2F1"/>
        <w:spacing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have regular opportunities in the early years and primary classrooms to learn vocabulary through story and non-fiction books, rhymes, songs and oral rehearsal.</w:t>
      </w:r>
    </w:p>
    <w:p w14:paraId="71D93A07"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lastRenderedPageBreak/>
        <w:t>Assessment</w:t>
      </w:r>
    </w:p>
    <w:p w14:paraId="35941754"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Summary</w:t>
      </w:r>
    </w:p>
    <w:p w14:paraId="0D4FC3DE"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Evidence shows that, despite the best curriculum and teaching, pupils will learn different things from what was intended. This means that teachers need to frequently check pupils’ understanding to identify ‘gaps’ and misconceptions. This must be coupled with subject-specific feedback, so pupils know how to make progress in learning the science content. A second role of assessment is to prevent pupils from forgetting what they have learned. This is known as the testing effect. Research shows that when pupils retrieve knowledge from memory, over extended periods of time, this increases the likelihood that it will be remembered. A third role of assessment is to check that pupils have reached specific curricular goals. This is known as summative assessment and must be carefully used to ensure that its high-stakes nature does not lead to curriculum narrowing and/or increase unnecessary burden on staff and pupils.</w:t>
      </w:r>
    </w:p>
    <w:p w14:paraId="4819C0AA"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Assessment for learning: formative assessment</w:t>
      </w:r>
    </w:p>
    <w:p w14:paraId="1F01094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Formative assessment involves providing feedback for teachers and pupils</w:t>
      </w:r>
      <w:hyperlink r:id="rId207" w:anchor="fn:202" w:history="1">
        <w:r w:rsidRPr="00993BBA">
          <w:rPr>
            <w:rFonts w:ascii="Arial" w:eastAsia="Times New Roman" w:hAnsi="Arial" w:cs="Arial"/>
            <w:color w:val="1D70B8"/>
            <w:sz w:val="23"/>
            <w:szCs w:val="23"/>
            <w:u w:val="single"/>
            <w:bdr w:val="none" w:sz="0" w:space="0" w:color="auto" w:frame="1"/>
            <w:vertAlign w:val="superscript"/>
            <w:lang w:eastAsia="en-GB"/>
          </w:rPr>
          <w:t>[footnote 202]</w:t>
        </w:r>
      </w:hyperlink>
      <w:r w:rsidRPr="00993BBA">
        <w:rPr>
          <w:rFonts w:ascii="Arial" w:eastAsia="Times New Roman" w:hAnsi="Arial" w:cs="Arial"/>
          <w:color w:val="0B0C0C"/>
          <w:sz w:val="29"/>
          <w:szCs w:val="29"/>
          <w:lang w:eastAsia="en-GB"/>
        </w:rPr>
        <w:t> that is then used to improve teaching and learning.</w:t>
      </w:r>
      <w:hyperlink r:id="rId208" w:anchor="fn:203" w:history="1">
        <w:r w:rsidRPr="00993BBA">
          <w:rPr>
            <w:rFonts w:ascii="Arial" w:eastAsia="Times New Roman" w:hAnsi="Arial" w:cs="Arial"/>
            <w:color w:val="1D70B8"/>
            <w:sz w:val="23"/>
            <w:szCs w:val="23"/>
            <w:u w:val="single"/>
            <w:bdr w:val="none" w:sz="0" w:space="0" w:color="auto" w:frame="1"/>
            <w:vertAlign w:val="superscript"/>
            <w:lang w:eastAsia="en-GB"/>
          </w:rPr>
          <w:t>[footnote 203]</w:t>
        </w:r>
      </w:hyperlink>
      <w:r w:rsidRPr="00993BBA">
        <w:rPr>
          <w:rFonts w:ascii="Arial" w:eastAsia="Times New Roman" w:hAnsi="Arial" w:cs="Arial"/>
          <w:color w:val="0B0C0C"/>
          <w:sz w:val="29"/>
          <w:szCs w:val="29"/>
          <w:lang w:eastAsia="en-GB"/>
        </w:rPr>
        <w:t> One study found that formative assessment in science is most effective for pupils when it is embedded within a lesson sequence, occurring at the same time as new knowledge is taught.</w:t>
      </w:r>
      <w:hyperlink r:id="rId209" w:anchor="fn:204" w:history="1">
        <w:r w:rsidRPr="00993BBA">
          <w:rPr>
            <w:rFonts w:ascii="Arial" w:eastAsia="Times New Roman" w:hAnsi="Arial" w:cs="Arial"/>
            <w:color w:val="1D70B8"/>
            <w:sz w:val="23"/>
            <w:szCs w:val="23"/>
            <w:u w:val="single"/>
            <w:bdr w:val="none" w:sz="0" w:space="0" w:color="auto" w:frame="1"/>
            <w:vertAlign w:val="superscript"/>
            <w:lang w:eastAsia="en-GB"/>
          </w:rPr>
          <w:t>[footnote 204]</w:t>
        </w:r>
      </w:hyperlink>
      <w:r w:rsidRPr="00993BBA">
        <w:rPr>
          <w:rFonts w:ascii="Arial" w:eastAsia="Times New Roman" w:hAnsi="Arial" w:cs="Arial"/>
          <w:color w:val="0B0C0C"/>
          <w:sz w:val="29"/>
          <w:szCs w:val="29"/>
          <w:lang w:eastAsia="en-GB"/>
        </w:rPr>
        <w:t> In this way, teachers can see whether the pupils have learned and can remember important component knowledge. If not, teachers can give feedback.</w:t>
      </w:r>
    </w:p>
    <w:p w14:paraId="05CCF81B"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Formative assessment can also be used to find out whether pupils retain and use specific misconceptions. Distractor-driven assessment tools can be especially helpful, such as multiple-choice questions that present pupils with both the scientific conception and misconception.</w:t>
      </w:r>
      <w:hyperlink r:id="rId210" w:anchor="fn:205" w:history="1">
        <w:r w:rsidRPr="00993BBA">
          <w:rPr>
            <w:rFonts w:ascii="Arial" w:eastAsia="Times New Roman" w:hAnsi="Arial" w:cs="Arial"/>
            <w:color w:val="1D70B8"/>
            <w:sz w:val="23"/>
            <w:szCs w:val="23"/>
            <w:u w:val="single"/>
            <w:bdr w:val="none" w:sz="0" w:space="0" w:color="auto" w:frame="1"/>
            <w:vertAlign w:val="superscript"/>
            <w:lang w:eastAsia="en-GB"/>
          </w:rPr>
          <w:t>[footnote 205]</w:t>
        </w:r>
      </w:hyperlink>
      <w:r w:rsidRPr="00993BBA">
        <w:rPr>
          <w:rFonts w:ascii="Arial" w:eastAsia="Times New Roman" w:hAnsi="Arial" w:cs="Arial"/>
          <w:color w:val="0B0C0C"/>
          <w:sz w:val="29"/>
          <w:szCs w:val="29"/>
          <w:lang w:eastAsia="en-GB"/>
        </w:rPr>
        <w:t> This is because misconceptions are not always identified in questions that assess general science content.</w:t>
      </w:r>
      <w:hyperlink r:id="rId211" w:anchor="fn:206" w:history="1">
        <w:r w:rsidRPr="00993BBA">
          <w:rPr>
            <w:rFonts w:ascii="Arial" w:eastAsia="Times New Roman" w:hAnsi="Arial" w:cs="Arial"/>
            <w:color w:val="1D70B8"/>
            <w:sz w:val="23"/>
            <w:szCs w:val="23"/>
            <w:u w:val="single"/>
            <w:bdr w:val="none" w:sz="0" w:space="0" w:color="auto" w:frame="1"/>
            <w:vertAlign w:val="superscript"/>
            <w:lang w:eastAsia="en-GB"/>
          </w:rPr>
          <w:t>[footnote 206]</w:t>
        </w:r>
      </w:hyperlink>
      <w:r w:rsidRPr="00993BBA">
        <w:rPr>
          <w:rFonts w:ascii="Arial" w:eastAsia="Times New Roman" w:hAnsi="Arial" w:cs="Arial"/>
          <w:color w:val="0B0C0C"/>
          <w:sz w:val="29"/>
          <w:szCs w:val="29"/>
          <w:lang w:eastAsia="en-GB"/>
        </w:rPr>
        <w:t> Evidence suggests that multiple assessment probes should be used, over extended periods of time and contexts, when making claims about learning.</w:t>
      </w:r>
      <w:hyperlink r:id="rId212" w:anchor="fn:207" w:history="1">
        <w:r w:rsidRPr="00993BBA">
          <w:rPr>
            <w:rFonts w:ascii="Arial" w:eastAsia="Times New Roman" w:hAnsi="Arial" w:cs="Arial"/>
            <w:color w:val="1D70B8"/>
            <w:sz w:val="23"/>
            <w:szCs w:val="23"/>
            <w:u w:val="single"/>
            <w:bdr w:val="none" w:sz="0" w:space="0" w:color="auto" w:frame="1"/>
            <w:vertAlign w:val="superscript"/>
            <w:lang w:eastAsia="en-GB"/>
          </w:rPr>
          <w:t>[footnote 207]</w:t>
        </w:r>
      </w:hyperlink>
      <w:r w:rsidRPr="00993BBA">
        <w:rPr>
          <w:rFonts w:ascii="Arial" w:eastAsia="Times New Roman" w:hAnsi="Arial" w:cs="Arial"/>
          <w:color w:val="0B0C0C"/>
          <w:sz w:val="29"/>
          <w:szCs w:val="29"/>
          <w:lang w:eastAsia="en-GB"/>
        </w:rPr>
        <w:t> This is because pupils regularly show variability in which conceptions they use when first learning a scientific concept.</w:t>
      </w:r>
    </w:p>
    <w:p w14:paraId="2356D018"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Teachers’ content knowledge influences their ability to evaluate pupils’ ideas and the feedback they give. For example, one study found that teachers with lower scores in their science exams did not include science content in their evaluations of pupils’ answers.</w:t>
      </w:r>
      <w:hyperlink r:id="rId213" w:anchor="fn:208" w:history="1">
        <w:r w:rsidRPr="00993BBA">
          <w:rPr>
            <w:rFonts w:ascii="Arial" w:eastAsia="Times New Roman" w:hAnsi="Arial" w:cs="Arial"/>
            <w:color w:val="1D70B8"/>
            <w:sz w:val="23"/>
            <w:szCs w:val="23"/>
            <w:u w:val="single"/>
            <w:bdr w:val="none" w:sz="0" w:space="0" w:color="auto" w:frame="1"/>
            <w:vertAlign w:val="superscript"/>
            <w:lang w:eastAsia="en-GB"/>
          </w:rPr>
          <w:t>[footnote 208]</w:t>
        </w:r>
      </w:hyperlink>
      <w:r w:rsidRPr="00993BBA">
        <w:rPr>
          <w:rFonts w:ascii="Arial" w:eastAsia="Times New Roman" w:hAnsi="Arial" w:cs="Arial"/>
          <w:color w:val="0B0C0C"/>
          <w:sz w:val="29"/>
          <w:szCs w:val="29"/>
          <w:lang w:eastAsia="en-GB"/>
        </w:rPr>
        <w:t xml:space="preserve"> Their feedback instead focused on pupils’ writing skills or on using tricks for remembering the content and not on pupils’ understanding. This failed to provide pupils with useful subject-level feedback. On the other </w:t>
      </w:r>
      <w:r w:rsidRPr="00993BBA">
        <w:rPr>
          <w:rFonts w:ascii="Arial" w:eastAsia="Times New Roman" w:hAnsi="Arial" w:cs="Arial"/>
          <w:color w:val="0B0C0C"/>
          <w:sz w:val="29"/>
          <w:szCs w:val="29"/>
          <w:lang w:eastAsia="en-GB"/>
        </w:rPr>
        <w:lastRenderedPageBreak/>
        <w:t>hand, teachers with higher content knowledge evaluated their pupils’ answers in relation to their own scientific content.</w:t>
      </w:r>
    </w:p>
    <w:p w14:paraId="5479E99B"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Assessment as learning: the testing effect</w:t>
      </w:r>
    </w:p>
    <w:p w14:paraId="6403C4AF"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Assessment as learning draws on the cognitive principle that pupils are more likely to remember knowledge if they practise retrieving that knowledge over extended periods of time. This is known as the testing effect. It involves pupils recalling information successfully from long-term memory into their working memory.</w:t>
      </w:r>
    </w:p>
    <w:p w14:paraId="7F9D648F"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To be most effective, research shows that retrieval practice should always be followed with feedback so even incorrect answers can be correctly retrieved in the future. Each retrieval practice should take place over extended periods of time.</w:t>
      </w:r>
      <w:hyperlink r:id="rId214" w:anchor="fn:209" w:history="1">
        <w:r w:rsidRPr="00993BBA">
          <w:rPr>
            <w:rFonts w:ascii="Arial" w:eastAsia="Times New Roman" w:hAnsi="Arial" w:cs="Arial"/>
            <w:color w:val="1D70B8"/>
            <w:sz w:val="23"/>
            <w:szCs w:val="23"/>
            <w:u w:val="single"/>
            <w:bdr w:val="none" w:sz="0" w:space="0" w:color="auto" w:frame="1"/>
            <w:vertAlign w:val="superscript"/>
            <w:lang w:eastAsia="en-GB"/>
          </w:rPr>
          <w:t>[footnote 209]</w:t>
        </w:r>
      </w:hyperlink>
    </w:p>
    <w:p w14:paraId="5427ACDF"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are now some studies showing the success of this approach in science classrooms.</w:t>
      </w:r>
      <w:hyperlink r:id="rId215" w:anchor="fn:210" w:history="1">
        <w:r w:rsidRPr="00993BBA">
          <w:rPr>
            <w:rFonts w:ascii="Arial" w:eastAsia="Times New Roman" w:hAnsi="Arial" w:cs="Arial"/>
            <w:color w:val="1D70B8"/>
            <w:sz w:val="23"/>
            <w:szCs w:val="23"/>
            <w:u w:val="single"/>
            <w:bdr w:val="none" w:sz="0" w:space="0" w:color="auto" w:frame="1"/>
            <w:vertAlign w:val="superscript"/>
            <w:lang w:eastAsia="en-GB"/>
          </w:rPr>
          <w:t>[footnote 210]</w:t>
        </w:r>
      </w:hyperlink>
      <w:r w:rsidRPr="00993BBA">
        <w:rPr>
          <w:rFonts w:ascii="Arial" w:eastAsia="Times New Roman" w:hAnsi="Arial" w:cs="Arial"/>
          <w:color w:val="0B0C0C"/>
          <w:sz w:val="29"/>
          <w:szCs w:val="29"/>
          <w:lang w:eastAsia="en-GB"/>
        </w:rPr>
        <w:t> They show that young children benefit from guided retrieval practice.</w:t>
      </w:r>
      <w:hyperlink r:id="rId216" w:anchor="fn:211" w:history="1">
        <w:r w:rsidRPr="00993BBA">
          <w:rPr>
            <w:rFonts w:ascii="Arial" w:eastAsia="Times New Roman" w:hAnsi="Arial" w:cs="Arial"/>
            <w:color w:val="1D70B8"/>
            <w:sz w:val="23"/>
            <w:szCs w:val="23"/>
            <w:u w:val="single"/>
            <w:bdr w:val="none" w:sz="0" w:space="0" w:color="auto" w:frame="1"/>
            <w:vertAlign w:val="superscript"/>
            <w:lang w:eastAsia="en-GB"/>
          </w:rPr>
          <w:t>[footnote 211]</w:t>
        </w:r>
      </w:hyperlink>
      <w:r w:rsidRPr="00993BBA">
        <w:rPr>
          <w:rFonts w:ascii="Arial" w:eastAsia="Times New Roman" w:hAnsi="Arial" w:cs="Arial"/>
          <w:color w:val="0B0C0C"/>
          <w:sz w:val="29"/>
          <w:szCs w:val="29"/>
          <w:lang w:eastAsia="en-GB"/>
        </w:rPr>
        <w:t> For example, adding knowledge to partially completed concept maps was more effective than free recall.</w:t>
      </w:r>
    </w:p>
    <w:p w14:paraId="111FC8A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Despite the evidence supporting retrieval practice, teachers need to pay careful attention to ‘what’ they are asking pupils to retrieve. It must be focused on the right details and not ‘destroy[ing] the shaping of content that makes it memorable’.</w:t>
      </w:r>
      <w:hyperlink r:id="rId217" w:anchor="fn:212" w:history="1">
        <w:r w:rsidRPr="00993BBA">
          <w:rPr>
            <w:rFonts w:ascii="Arial" w:eastAsia="Times New Roman" w:hAnsi="Arial" w:cs="Arial"/>
            <w:color w:val="1D70B8"/>
            <w:sz w:val="23"/>
            <w:szCs w:val="23"/>
            <w:u w:val="single"/>
            <w:bdr w:val="none" w:sz="0" w:space="0" w:color="auto" w:frame="1"/>
            <w:vertAlign w:val="superscript"/>
            <w:lang w:eastAsia="en-GB"/>
          </w:rPr>
          <w:t>[footnote 212]</w:t>
        </w:r>
      </w:hyperlink>
    </w:p>
    <w:p w14:paraId="0B612F6C"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Assessment of learning: summative assessment</w:t>
      </w:r>
    </w:p>
    <w:p w14:paraId="2A64EEAB"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Summative assessment identifies whether specific curricular goals have been achieved. It therefore plays an important role in evaluating the impact of the curriculum. In science, it consists of assessment of substantive and disciplinary knowledge, including pupils’ ability to carry out specific practical procedures and investigations.</w:t>
      </w:r>
    </w:p>
    <w:p w14:paraId="7D24E4F1"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Concerns have been raised that high-stakes summative assessments have unintentionally distorted the way that science is taught in schools. This has been particularly problematic regarding practical work in the past.</w:t>
      </w:r>
      <w:hyperlink r:id="rId218" w:anchor="fn:213" w:history="1">
        <w:r w:rsidRPr="00993BBA">
          <w:rPr>
            <w:rFonts w:ascii="Arial" w:eastAsia="Times New Roman" w:hAnsi="Arial" w:cs="Arial"/>
            <w:color w:val="1D70B8"/>
            <w:sz w:val="23"/>
            <w:szCs w:val="23"/>
            <w:u w:val="single"/>
            <w:bdr w:val="none" w:sz="0" w:space="0" w:color="auto" w:frame="1"/>
            <w:vertAlign w:val="superscript"/>
            <w:lang w:eastAsia="en-GB"/>
          </w:rPr>
          <w:t>[footnote 213]</w:t>
        </w:r>
      </w:hyperlink>
      <w:r w:rsidRPr="00993BBA">
        <w:rPr>
          <w:rFonts w:ascii="Arial" w:eastAsia="Times New Roman" w:hAnsi="Arial" w:cs="Arial"/>
          <w:color w:val="0B0C0C"/>
          <w:sz w:val="29"/>
          <w:szCs w:val="29"/>
          <w:lang w:eastAsia="en-GB"/>
        </w:rPr>
        <w:t> Our own research into the curriculum found that changes to GCSE assessment coincided with new GCSE content being taught in key stage 3.</w:t>
      </w:r>
      <w:hyperlink r:id="rId219" w:anchor="fn:214" w:history="1">
        <w:r w:rsidRPr="00993BBA">
          <w:rPr>
            <w:rFonts w:ascii="Arial" w:eastAsia="Times New Roman" w:hAnsi="Arial" w:cs="Arial"/>
            <w:color w:val="1D70B8"/>
            <w:sz w:val="23"/>
            <w:szCs w:val="23"/>
            <w:u w:val="single"/>
            <w:bdr w:val="none" w:sz="0" w:space="0" w:color="auto" w:frame="1"/>
            <w:vertAlign w:val="superscript"/>
            <w:lang w:eastAsia="en-GB"/>
          </w:rPr>
          <w:t>[footnote 214]</w:t>
        </w:r>
      </w:hyperlink>
      <w:r w:rsidRPr="00993BBA">
        <w:rPr>
          <w:rFonts w:ascii="Arial" w:eastAsia="Times New Roman" w:hAnsi="Arial" w:cs="Arial"/>
          <w:color w:val="0B0C0C"/>
          <w:sz w:val="29"/>
          <w:szCs w:val="29"/>
          <w:lang w:eastAsia="en-GB"/>
        </w:rPr>
        <w:t> Although incorporating some aspects of GCSE content earlier may support progression, these curricular decisions must be based on facilitating progression. They should not be test preparation.</w:t>
      </w:r>
      <w:hyperlink r:id="rId220" w:anchor="fn:215" w:history="1">
        <w:r w:rsidRPr="00993BBA">
          <w:rPr>
            <w:rFonts w:ascii="Arial" w:eastAsia="Times New Roman" w:hAnsi="Arial" w:cs="Arial"/>
            <w:color w:val="1D70B8"/>
            <w:sz w:val="23"/>
            <w:szCs w:val="23"/>
            <w:u w:val="single"/>
            <w:bdr w:val="none" w:sz="0" w:space="0" w:color="auto" w:frame="1"/>
            <w:vertAlign w:val="superscript"/>
            <w:lang w:eastAsia="en-GB"/>
          </w:rPr>
          <w:t>[footnote 215]</w:t>
        </w:r>
      </w:hyperlink>
      <w:r w:rsidRPr="00993BBA">
        <w:rPr>
          <w:rFonts w:ascii="Arial" w:eastAsia="Times New Roman" w:hAnsi="Arial" w:cs="Arial"/>
          <w:color w:val="0B0C0C"/>
          <w:sz w:val="29"/>
          <w:szCs w:val="29"/>
          <w:lang w:eastAsia="en-GB"/>
        </w:rPr>
        <w:t xml:space="preserve"> The overuse of exam questions narrows the </w:t>
      </w:r>
      <w:r w:rsidRPr="00993BBA">
        <w:rPr>
          <w:rFonts w:ascii="Arial" w:eastAsia="Times New Roman" w:hAnsi="Arial" w:cs="Arial"/>
          <w:color w:val="0B0C0C"/>
          <w:sz w:val="29"/>
          <w:szCs w:val="29"/>
          <w:lang w:eastAsia="en-GB"/>
        </w:rPr>
        <w:lastRenderedPageBreak/>
        <w:t>curriculum and pedagogy. It focuses attention on exam questions, rather than on the body of knowledge that these were designed to test.</w:t>
      </w:r>
      <w:hyperlink r:id="rId221" w:anchor="fn:216" w:history="1">
        <w:r w:rsidRPr="00993BBA">
          <w:rPr>
            <w:rFonts w:ascii="Arial" w:eastAsia="Times New Roman" w:hAnsi="Arial" w:cs="Arial"/>
            <w:color w:val="1D70B8"/>
            <w:sz w:val="23"/>
            <w:szCs w:val="23"/>
            <w:u w:val="single"/>
            <w:bdr w:val="none" w:sz="0" w:space="0" w:color="auto" w:frame="1"/>
            <w:vertAlign w:val="superscript"/>
            <w:lang w:eastAsia="en-GB"/>
          </w:rPr>
          <w:t>[footnote 216]</w:t>
        </w:r>
      </w:hyperlink>
      <w:r w:rsidRPr="00993BBA">
        <w:rPr>
          <w:rFonts w:ascii="Arial" w:eastAsia="Times New Roman" w:hAnsi="Arial" w:cs="Arial"/>
          <w:color w:val="0B0C0C"/>
          <w:sz w:val="29"/>
          <w:szCs w:val="29"/>
          <w:lang w:eastAsia="en-GB"/>
        </w:rPr>
        <w:t> A consequence is many pupils end up ‘mimicking’ the mark scheme. They should instead be developing a deep and lasting knowledge of the scientific concepts.</w:t>
      </w:r>
    </w:p>
    <w:p w14:paraId="0B6FF50E"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Summative assessment can also influence whole-school priorities because of its role in schools’ accountability measures.</w:t>
      </w:r>
      <w:hyperlink r:id="rId222" w:anchor="fn:217" w:history="1">
        <w:r w:rsidRPr="00993BBA">
          <w:rPr>
            <w:rFonts w:ascii="Arial" w:eastAsia="Times New Roman" w:hAnsi="Arial" w:cs="Arial"/>
            <w:color w:val="1D70B8"/>
            <w:sz w:val="23"/>
            <w:szCs w:val="23"/>
            <w:u w:val="single"/>
            <w:bdr w:val="none" w:sz="0" w:space="0" w:color="auto" w:frame="1"/>
            <w:vertAlign w:val="superscript"/>
            <w:lang w:eastAsia="en-GB"/>
          </w:rPr>
          <w:t>[footnote 217]</w:t>
        </w:r>
      </w:hyperlink>
      <w:r w:rsidRPr="00993BBA">
        <w:rPr>
          <w:rFonts w:ascii="Arial" w:eastAsia="Times New Roman" w:hAnsi="Arial" w:cs="Arial"/>
          <w:color w:val="0B0C0C"/>
          <w:sz w:val="29"/>
          <w:szCs w:val="29"/>
          <w:lang w:eastAsia="en-GB"/>
        </w:rPr>
        <w:t> There is concern, from organisations such as the Wellcome Trust</w:t>
      </w:r>
      <w:hyperlink r:id="rId223" w:anchor="fn:218" w:history="1">
        <w:r w:rsidRPr="00993BBA">
          <w:rPr>
            <w:rFonts w:ascii="Arial" w:eastAsia="Times New Roman" w:hAnsi="Arial" w:cs="Arial"/>
            <w:color w:val="1D70B8"/>
            <w:sz w:val="23"/>
            <w:szCs w:val="23"/>
            <w:u w:val="single"/>
            <w:bdr w:val="none" w:sz="0" w:space="0" w:color="auto" w:frame="1"/>
            <w:vertAlign w:val="superscript"/>
            <w:lang w:eastAsia="en-GB"/>
          </w:rPr>
          <w:t>[footnote 218]</w:t>
        </w:r>
      </w:hyperlink>
      <w:r w:rsidRPr="00993BBA">
        <w:rPr>
          <w:rFonts w:ascii="Arial" w:eastAsia="Times New Roman" w:hAnsi="Arial" w:cs="Arial"/>
          <w:color w:val="0B0C0C"/>
          <w:sz w:val="29"/>
          <w:szCs w:val="29"/>
          <w:lang w:eastAsia="en-GB"/>
        </w:rPr>
        <w:t> as well as Ofsted,</w:t>
      </w:r>
      <w:hyperlink r:id="rId224" w:anchor="fn:219" w:history="1">
        <w:r w:rsidRPr="00993BBA">
          <w:rPr>
            <w:rFonts w:ascii="Arial" w:eastAsia="Times New Roman" w:hAnsi="Arial" w:cs="Arial"/>
            <w:color w:val="1D70B8"/>
            <w:sz w:val="23"/>
            <w:szCs w:val="23"/>
            <w:u w:val="single"/>
            <w:bdr w:val="none" w:sz="0" w:space="0" w:color="auto" w:frame="1"/>
            <w:vertAlign w:val="superscript"/>
            <w:lang w:eastAsia="en-GB"/>
          </w:rPr>
          <w:t>[footnote 219]</w:t>
        </w:r>
      </w:hyperlink>
      <w:r w:rsidRPr="00993BBA">
        <w:rPr>
          <w:rFonts w:ascii="Arial" w:eastAsia="Times New Roman" w:hAnsi="Arial" w:cs="Arial"/>
          <w:color w:val="0B0C0C"/>
          <w:sz w:val="29"/>
          <w:szCs w:val="29"/>
          <w:lang w:eastAsia="en-GB"/>
        </w:rPr>
        <w:t> that removing external science assessments (SATs) in 2009 made schools narrow their curriculum to focus on mathematics and English. This resulted in a decline in the status of primary science.</w:t>
      </w:r>
    </w:p>
    <w:p w14:paraId="6118C52B"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At the same time, there are indications that teacher-assessed grades at key stage 2 are over-inflating pupils’ achievement in science. In 2018, just 21.2% of Year 6 pupils were estimated to be performing at the expected standard in science according to national sample assessments.</w:t>
      </w:r>
      <w:hyperlink r:id="rId225" w:anchor="fn:220" w:history="1">
        <w:r w:rsidRPr="00993BBA">
          <w:rPr>
            <w:rFonts w:ascii="Arial" w:eastAsia="Times New Roman" w:hAnsi="Arial" w:cs="Arial"/>
            <w:color w:val="1D70B8"/>
            <w:sz w:val="23"/>
            <w:szCs w:val="23"/>
            <w:u w:val="single"/>
            <w:bdr w:val="none" w:sz="0" w:space="0" w:color="auto" w:frame="1"/>
            <w:vertAlign w:val="superscript"/>
            <w:lang w:eastAsia="en-GB"/>
          </w:rPr>
          <w:t>[footnote 220]</w:t>
        </w:r>
      </w:hyperlink>
      <w:r w:rsidRPr="00993BBA">
        <w:rPr>
          <w:rFonts w:ascii="Arial" w:eastAsia="Times New Roman" w:hAnsi="Arial" w:cs="Arial"/>
          <w:color w:val="0B0C0C"/>
          <w:sz w:val="29"/>
          <w:szCs w:val="29"/>
          <w:lang w:eastAsia="en-GB"/>
        </w:rPr>
        <w:t> This contrasts with 82% of pupils according to teachers’ assessments.</w:t>
      </w:r>
      <w:hyperlink r:id="rId226" w:anchor="fn:221" w:history="1">
        <w:r w:rsidRPr="00993BBA">
          <w:rPr>
            <w:rFonts w:ascii="Arial" w:eastAsia="Times New Roman" w:hAnsi="Arial" w:cs="Arial"/>
            <w:color w:val="1D70B8"/>
            <w:sz w:val="23"/>
            <w:szCs w:val="23"/>
            <w:u w:val="single"/>
            <w:bdr w:val="none" w:sz="0" w:space="0" w:color="auto" w:frame="1"/>
            <w:vertAlign w:val="superscript"/>
            <w:lang w:eastAsia="en-GB"/>
          </w:rPr>
          <w:t>[footnote 221]</w:t>
        </w:r>
      </w:hyperlink>
      <w:r w:rsidRPr="00993BBA">
        <w:rPr>
          <w:rFonts w:ascii="Arial" w:eastAsia="Times New Roman" w:hAnsi="Arial" w:cs="Arial"/>
          <w:color w:val="0B0C0C"/>
          <w:sz w:val="29"/>
          <w:szCs w:val="29"/>
          <w:lang w:eastAsia="en-GB"/>
        </w:rPr>
        <w:t> This discrepancy may be because some schools do not give enough time or training for moderation, which are both necessary to ensure that teachers’ judgements are valid and reliable.</w:t>
      </w:r>
      <w:hyperlink r:id="rId227" w:anchor="fn:222" w:history="1">
        <w:r w:rsidRPr="00993BBA">
          <w:rPr>
            <w:rFonts w:ascii="Arial" w:eastAsia="Times New Roman" w:hAnsi="Arial" w:cs="Arial"/>
            <w:color w:val="1D70B8"/>
            <w:sz w:val="23"/>
            <w:szCs w:val="23"/>
            <w:u w:val="single"/>
            <w:bdr w:val="none" w:sz="0" w:space="0" w:color="auto" w:frame="1"/>
            <w:vertAlign w:val="superscript"/>
            <w:lang w:eastAsia="en-GB"/>
          </w:rPr>
          <w:t>[footnote 222]</w:t>
        </w:r>
      </w:hyperlink>
      <w:r w:rsidRPr="00993BBA">
        <w:rPr>
          <w:rFonts w:ascii="Arial" w:eastAsia="Times New Roman" w:hAnsi="Arial" w:cs="Arial"/>
          <w:color w:val="0B0C0C"/>
          <w:sz w:val="29"/>
          <w:szCs w:val="29"/>
          <w:lang w:eastAsia="en-GB"/>
        </w:rPr>
        <w:t> It may also be due to the different methods used. For example, teacher assessment in primary schools is frequently based on classroom work, whereas national science sampling tests measure pupils’ ability to remember and apply substantive and disciplinary knowledge.</w:t>
      </w:r>
    </w:p>
    <w:p w14:paraId="0E50ED79"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Another unintended consequence of assessment, if used inappropriately, is that it can contribute to teachers’ workloads. This could be through excessive marking, excessive feedback or excessive data-recording requirements.</w:t>
      </w:r>
      <w:hyperlink r:id="rId228" w:anchor="fn:223" w:history="1">
        <w:r w:rsidRPr="00993BBA">
          <w:rPr>
            <w:rFonts w:ascii="Arial" w:eastAsia="Times New Roman" w:hAnsi="Arial" w:cs="Arial"/>
            <w:color w:val="1D70B8"/>
            <w:sz w:val="23"/>
            <w:szCs w:val="23"/>
            <w:u w:val="single"/>
            <w:bdr w:val="none" w:sz="0" w:space="0" w:color="auto" w:frame="1"/>
            <w:vertAlign w:val="superscript"/>
            <w:lang w:eastAsia="en-GB"/>
          </w:rPr>
          <w:t>[footnote 223]</w:t>
        </w:r>
      </w:hyperlink>
      <w:r w:rsidRPr="00993BBA">
        <w:rPr>
          <w:rFonts w:ascii="Arial" w:eastAsia="Times New Roman" w:hAnsi="Arial" w:cs="Arial"/>
          <w:color w:val="0B0C0C"/>
          <w:sz w:val="29"/>
          <w:szCs w:val="29"/>
          <w:lang w:eastAsia="en-GB"/>
        </w:rPr>
        <w:t> Secondary science teachers are particularly at risk of excessive workload demands due to the number of examination papers that pupils complete.</w:t>
      </w:r>
    </w:p>
    <w:p w14:paraId="51B2EF2E" w14:textId="77777777" w:rsidR="00993BBA" w:rsidRPr="00993BBA" w:rsidRDefault="00993BBA" w:rsidP="00993BBA">
      <w:pPr>
        <w:shd w:val="clear" w:color="auto" w:fill="F3F2F1"/>
        <w:spacing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Based on the above, high-quality science education may have the following features</w:t>
      </w:r>
    </w:p>
    <w:p w14:paraId="588EA8B4" w14:textId="77777777" w:rsidR="00993BBA" w:rsidRPr="00993BBA" w:rsidRDefault="00993BBA" w:rsidP="00993BBA">
      <w:pPr>
        <w:numPr>
          <w:ilvl w:val="0"/>
          <w:numId w:val="12"/>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Teachers and pupils are clear on the purpose of assessment. There is clarity about what is being assessed.</w:t>
      </w:r>
    </w:p>
    <w:p w14:paraId="73EAD7EE" w14:textId="77777777" w:rsidR="00993BBA" w:rsidRPr="00993BBA" w:rsidRDefault="00993BBA" w:rsidP="00993BBA">
      <w:pPr>
        <w:numPr>
          <w:ilvl w:val="0"/>
          <w:numId w:val="12"/>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Assessment is not overly burdensome on teachers’ time in relation to marking, recording or feedback.</w:t>
      </w:r>
    </w:p>
    <w:p w14:paraId="136ABDCD" w14:textId="77777777" w:rsidR="00993BBA" w:rsidRPr="00993BBA" w:rsidRDefault="00993BBA" w:rsidP="00993BBA">
      <w:pPr>
        <w:numPr>
          <w:ilvl w:val="0"/>
          <w:numId w:val="12"/>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Feedback is focused on the science content and not on generic features. Teachers have sufficient subject knowledge to be able to do this.</w:t>
      </w:r>
    </w:p>
    <w:p w14:paraId="01000A2A" w14:textId="77777777" w:rsidR="00993BBA" w:rsidRPr="00993BBA" w:rsidRDefault="00993BBA" w:rsidP="00993BBA">
      <w:pPr>
        <w:numPr>
          <w:ilvl w:val="0"/>
          <w:numId w:val="12"/>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regularly retrieve knowledge from memory to help them remember and organise their knowledge. This is coupled with feedback. Teachers think carefully about what pupils are being asked to retrieve and whether this prioritises the most important content.</w:t>
      </w:r>
    </w:p>
    <w:p w14:paraId="79929292" w14:textId="77777777" w:rsidR="00993BBA" w:rsidRPr="00993BBA" w:rsidRDefault="00993BBA" w:rsidP="00993BBA">
      <w:pPr>
        <w:numPr>
          <w:ilvl w:val="0"/>
          <w:numId w:val="12"/>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Overuse of external assessment items, such as GCSE or A-level questions, is avoided because this narrows the curriculum and leads to superficial progress that does not prepare pupils for further study.</w:t>
      </w:r>
    </w:p>
    <w:p w14:paraId="070DD66B" w14:textId="77777777" w:rsidR="00993BBA" w:rsidRPr="00993BBA" w:rsidRDefault="00993BBA" w:rsidP="00993BBA">
      <w:pPr>
        <w:numPr>
          <w:ilvl w:val="0"/>
          <w:numId w:val="12"/>
        </w:numPr>
        <w:shd w:val="clear" w:color="auto" w:fill="F3F2F1"/>
        <w:spacing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Systems are in place to support teachers to make accurate decisions when assessing pupils’ work. This includes supporting primary teachers with statutory teacher assessment of science at key stages 1 and 2.</w:t>
      </w:r>
    </w:p>
    <w:p w14:paraId="38E76AC3"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lastRenderedPageBreak/>
        <w:t>Systems at subject and school level</w:t>
      </w:r>
    </w:p>
    <w:p w14:paraId="20F794E8"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Summary</w:t>
      </w:r>
    </w:p>
    <w:p w14:paraId="5518487E" w14:textId="77777777" w:rsidR="00993BBA" w:rsidRPr="00993BBA" w:rsidRDefault="00993BBA" w:rsidP="00993BBA">
      <w:pPr>
        <w:shd w:val="clear" w:color="auto" w:fill="FFFFFF"/>
        <w:spacing w:line="240" w:lineRule="auto"/>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high-quality science education depends on effective subject and school leadership. This starts with allocating sufficient curriculum time to teach the science curriculum. However, research shows this does not always happen, particularly in primary schools. It is also paramount that leaders ensure that science teachers and technicians have access to regular, high-quality subject-specific continuous professional development (CPD). This is especially important in science given that many teachers are teaching outside of their subject specialism. Although research shows that schools face challenges retaining science teachers early on in their career, these challenges can be at least partly addressed at a leadership level. For example, leaders can adjust teachers’ timetables to prioritise teaching fewer groups and subjects. Finally, pupils need access to sufficient resources so that they can carry out practical work, both in the classroom and field. This should be in appropriately sized groups, which better enable first-hand experiences.</w:t>
      </w:r>
    </w:p>
    <w:p w14:paraId="1FA1FD2A"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Teachers’ knowledge and expertise</w:t>
      </w:r>
    </w:p>
    <w:p w14:paraId="247A039C"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Shulman identified the importance of both content knowledge and pedagogical content knowledge to teacher education.</w:t>
      </w:r>
      <w:hyperlink r:id="rId229" w:anchor="fn:224" w:history="1">
        <w:r w:rsidRPr="00993BBA">
          <w:rPr>
            <w:rFonts w:ascii="Arial" w:eastAsia="Times New Roman" w:hAnsi="Arial" w:cs="Arial"/>
            <w:color w:val="1D70B8"/>
            <w:sz w:val="23"/>
            <w:szCs w:val="23"/>
            <w:u w:val="single"/>
            <w:bdr w:val="none" w:sz="0" w:space="0" w:color="auto" w:frame="1"/>
            <w:vertAlign w:val="superscript"/>
            <w:lang w:eastAsia="en-GB"/>
          </w:rPr>
          <w:t>[footnote 224]</w:t>
        </w:r>
      </w:hyperlink>
      <w:r w:rsidRPr="00993BBA">
        <w:rPr>
          <w:rFonts w:ascii="Arial" w:eastAsia="Times New Roman" w:hAnsi="Arial" w:cs="Arial"/>
          <w:color w:val="0B0C0C"/>
          <w:sz w:val="29"/>
          <w:szCs w:val="29"/>
          <w:lang w:eastAsia="en-GB"/>
        </w:rPr>
        <w:t> Pedagogical content knowledge is important because it allows teachers to transform their ‘content knowledge’ into something that pupils can learn from. Although we think about content knowledge and pedagogical content knowledge separately, the latter depends on the former.</w:t>
      </w:r>
      <w:hyperlink r:id="rId230" w:anchor="fn:225" w:history="1">
        <w:r w:rsidRPr="00993BBA">
          <w:rPr>
            <w:rFonts w:ascii="Arial" w:eastAsia="Times New Roman" w:hAnsi="Arial" w:cs="Arial"/>
            <w:color w:val="1D70B8"/>
            <w:sz w:val="23"/>
            <w:szCs w:val="23"/>
            <w:u w:val="single"/>
            <w:bdr w:val="none" w:sz="0" w:space="0" w:color="auto" w:frame="1"/>
            <w:vertAlign w:val="superscript"/>
            <w:lang w:eastAsia="en-GB"/>
          </w:rPr>
          <w:t>[footnote 225]</w:t>
        </w:r>
      </w:hyperlink>
      <w:r w:rsidRPr="00993BBA">
        <w:rPr>
          <w:rFonts w:ascii="Arial" w:eastAsia="Times New Roman" w:hAnsi="Arial" w:cs="Arial"/>
          <w:color w:val="0B0C0C"/>
          <w:sz w:val="29"/>
          <w:szCs w:val="29"/>
          <w:lang w:eastAsia="en-GB"/>
        </w:rPr>
        <w:t> Content knowledge is therefore at the heart of expert science teaching.</w:t>
      </w:r>
      <w:hyperlink r:id="rId231" w:anchor="fn:226" w:history="1">
        <w:r w:rsidRPr="00993BBA">
          <w:rPr>
            <w:rFonts w:ascii="Arial" w:eastAsia="Times New Roman" w:hAnsi="Arial" w:cs="Arial"/>
            <w:color w:val="1D70B8"/>
            <w:sz w:val="23"/>
            <w:szCs w:val="23"/>
            <w:u w:val="single"/>
            <w:bdr w:val="none" w:sz="0" w:space="0" w:color="auto" w:frame="1"/>
            <w:vertAlign w:val="superscript"/>
            <w:lang w:eastAsia="en-GB"/>
          </w:rPr>
          <w:t>[footnote 226]</w:t>
        </w:r>
      </w:hyperlink>
    </w:p>
    <w:p w14:paraId="77E938DB"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Despite its importance, science teachers often have insufficient content knowledge. This includes ‘specialist’ teachers with degrees in their subject who still need to learn ‘school science’, as well as how to teach it.</w:t>
      </w:r>
      <w:hyperlink r:id="rId232" w:anchor="fn:227" w:history="1">
        <w:r w:rsidRPr="00993BBA">
          <w:rPr>
            <w:rFonts w:ascii="Arial" w:eastAsia="Times New Roman" w:hAnsi="Arial" w:cs="Arial"/>
            <w:color w:val="1D70B8"/>
            <w:sz w:val="23"/>
            <w:szCs w:val="23"/>
            <w:u w:val="single"/>
            <w:bdr w:val="none" w:sz="0" w:space="0" w:color="auto" w:frame="1"/>
            <w:vertAlign w:val="superscript"/>
            <w:lang w:eastAsia="en-GB"/>
          </w:rPr>
          <w:t>[footnote 227]</w:t>
        </w:r>
      </w:hyperlink>
      <w:r w:rsidRPr="00993BBA">
        <w:rPr>
          <w:rFonts w:ascii="Arial" w:eastAsia="Times New Roman" w:hAnsi="Arial" w:cs="Arial"/>
          <w:color w:val="0B0C0C"/>
          <w:sz w:val="29"/>
          <w:szCs w:val="29"/>
          <w:lang w:eastAsia="en-GB"/>
        </w:rPr>
        <w:t> Weak content knowledge is not only a barrier to clear explanations, it is also a source of pupils’ misconceptions in science because teachers may also hold these same unscientific ideas.</w:t>
      </w:r>
      <w:hyperlink r:id="rId233" w:anchor="fn:228" w:history="1">
        <w:r w:rsidRPr="00993BBA">
          <w:rPr>
            <w:rFonts w:ascii="Arial" w:eastAsia="Times New Roman" w:hAnsi="Arial" w:cs="Arial"/>
            <w:color w:val="1D70B8"/>
            <w:sz w:val="23"/>
            <w:szCs w:val="23"/>
            <w:u w:val="single"/>
            <w:bdr w:val="none" w:sz="0" w:space="0" w:color="auto" w:frame="1"/>
            <w:vertAlign w:val="superscript"/>
            <w:lang w:eastAsia="en-GB"/>
          </w:rPr>
          <w:t>[footnote 228]</w:t>
        </w:r>
      </w:hyperlink>
      <w:r w:rsidRPr="00993BBA">
        <w:rPr>
          <w:rFonts w:ascii="Arial" w:eastAsia="Times New Roman" w:hAnsi="Arial" w:cs="Arial"/>
          <w:color w:val="0B0C0C"/>
          <w:sz w:val="29"/>
          <w:szCs w:val="29"/>
          <w:lang w:eastAsia="en-GB"/>
        </w:rPr>
        <w:t> One study, for example, reveals that many primary school teachers have the same scientific misconceptions as their pupils.</w:t>
      </w:r>
      <w:hyperlink r:id="rId234" w:anchor="fn:229" w:history="1">
        <w:r w:rsidRPr="00993BBA">
          <w:rPr>
            <w:rFonts w:ascii="Arial" w:eastAsia="Times New Roman" w:hAnsi="Arial" w:cs="Arial"/>
            <w:color w:val="1D70B8"/>
            <w:sz w:val="23"/>
            <w:szCs w:val="23"/>
            <w:u w:val="single"/>
            <w:bdr w:val="none" w:sz="0" w:space="0" w:color="auto" w:frame="1"/>
            <w:vertAlign w:val="superscript"/>
            <w:lang w:eastAsia="en-GB"/>
          </w:rPr>
          <w:t>[footnote 229]</w:t>
        </w:r>
      </w:hyperlink>
      <w:r w:rsidRPr="00993BBA">
        <w:rPr>
          <w:rFonts w:ascii="Arial" w:eastAsia="Times New Roman" w:hAnsi="Arial" w:cs="Arial"/>
          <w:color w:val="0B0C0C"/>
          <w:sz w:val="29"/>
          <w:szCs w:val="29"/>
          <w:lang w:eastAsia="en-GB"/>
        </w:rPr>
        <w:t> The majority of primary teachers in this study thought gravity increased as objects increase their height above the ground. A third believed all metals were magnetic.</w:t>
      </w:r>
    </w:p>
    <w:p w14:paraId="49372ACF"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Expecting teachers to pick up subject knowledge through time spent teaching is misguided.</w:t>
      </w:r>
      <w:hyperlink r:id="rId235" w:anchor="fn:230" w:history="1">
        <w:r w:rsidRPr="00993BBA">
          <w:rPr>
            <w:rFonts w:ascii="Arial" w:eastAsia="Times New Roman" w:hAnsi="Arial" w:cs="Arial"/>
            <w:color w:val="1D70B8"/>
            <w:sz w:val="23"/>
            <w:szCs w:val="23"/>
            <w:u w:val="single"/>
            <w:bdr w:val="none" w:sz="0" w:space="0" w:color="auto" w:frame="1"/>
            <w:vertAlign w:val="superscript"/>
            <w:lang w:eastAsia="en-GB"/>
          </w:rPr>
          <w:t>[footnote 230]</w:t>
        </w:r>
      </w:hyperlink>
      <w:r w:rsidRPr="00993BBA">
        <w:rPr>
          <w:rFonts w:ascii="Arial" w:eastAsia="Times New Roman" w:hAnsi="Arial" w:cs="Arial"/>
          <w:color w:val="0B0C0C"/>
          <w:sz w:val="29"/>
          <w:szCs w:val="29"/>
          <w:lang w:eastAsia="en-GB"/>
        </w:rPr>
        <w:t> It is therefore important that teachers have access to high-quality subject-specific CPD.</w:t>
      </w:r>
      <w:hyperlink r:id="rId236" w:anchor="fn:231" w:history="1">
        <w:r w:rsidRPr="00993BBA">
          <w:rPr>
            <w:rFonts w:ascii="Arial" w:eastAsia="Times New Roman" w:hAnsi="Arial" w:cs="Arial"/>
            <w:color w:val="1D70B8"/>
            <w:sz w:val="23"/>
            <w:szCs w:val="23"/>
            <w:u w:val="single"/>
            <w:bdr w:val="none" w:sz="0" w:space="0" w:color="auto" w:frame="1"/>
            <w:vertAlign w:val="superscript"/>
            <w:lang w:eastAsia="en-GB"/>
          </w:rPr>
          <w:t>[footnote 231]</w:t>
        </w:r>
      </w:hyperlink>
      <w:r w:rsidRPr="00993BBA">
        <w:rPr>
          <w:rFonts w:ascii="Arial" w:eastAsia="Times New Roman" w:hAnsi="Arial" w:cs="Arial"/>
          <w:color w:val="0B0C0C"/>
          <w:sz w:val="29"/>
          <w:szCs w:val="29"/>
          <w:lang w:eastAsia="en-GB"/>
        </w:rPr>
        <w:t xml:space="preserve"> This needs to be focused on the content and </w:t>
      </w:r>
      <w:r w:rsidRPr="00993BBA">
        <w:rPr>
          <w:rFonts w:ascii="Arial" w:eastAsia="Times New Roman" w:hAnsi="Arial" w:cs="Arial"/>
          <w:color w:val="0B0C0C"/>
          <w:sz w:val="29"/>
          <w:szCs w:val="29"/>
          <w:lang w:eastAsia="en-GB"/>
        </w:rPr>
        <w:lastRenderedPageBreak/>
        <w:t>how to teach it, as opposed to generic pedagogies</w:t>
      </w:r>
      <w:hyperlink r:id="rId237" w:anchor="fn:232" w:history="1">
        <w:r w:rsidRPr="00993BBA">
          <w:rPr>
            <w:rFonts w:ascii="Arial" w:eastAsia="Times New Roman" w:hAnsi="Arial" w:cs="Arial"/>
            <w:color w:val="1D70B8"/>
            <w:sz w:val="23"/>
            <w:szCs w:val="23"/>
            <w:u w:val="single"/>
            <w:bdr w:val="none" w:sz="0" w:space="0" w:color="auto" w:frame="1"/>
            <w:vertAlign w:val="superscript"/>
            <w:lang w:eastAsia="en-GB"/>
          </w:rPr>
          <w:t>[footnote 232]</w:t>
        </w:r>
      </w:hyperlink>
      <w:r w:rsidRPr="00993BBA">
        <w:rPr>
          <w:rFonts w:ascii="Arial" w:eastAsia="Times New Roman" w:hAnsi="Arial" w:cs="Arial"/>
          <w:color w:val="0B0C0C"/>
          <w:sz w:val="29"/>
          <w:szCs w:val="29"/>
          <w:lang w:eastAsia="en-GB"/>
        </w:rPr>
        <w:t> and so should be aligned with the curriculum that teachers teach.</w:t>
      </w:r>
      <w:hyperlink r:id="rId238" w:anchor="fn:233" w:history="1">
        <w:r w:rsidRPr="00993BBA">
          <w:rPr>
            <w:rFonts w:ascii="Arial" w:eastAsia="Times New Roman" w:hAnsi="Arial" w:cs="Arial"/>
            <w:color w:val="1D70B8"/>
            <w:sz w:val="23"/>
            <w:szCs w:val="23"/>
            <w:u w:val="single"/>
            <w:bdr w:val="none" w:sz="0" w:space="0" w:color="auto" w:frame="1"/>
            <w:vertAlign w:val="superscript"/>
            <w:lang w:eastAsia="en-GB"/>
          </w:rPr>
          <w:t>[footnote 233]</w:t>
        </w:r>
      </w:hyperlink>
      <w:r w:rsidRPr="00993BBA">
        <w:rPr>
          <w:rFonts w:ascii="Arial" w:eastAsia="Times New Roman" w:hAnsi="Arial" w:cs="Arial"/>
          <w:color w:val="0B0C0C"/>
          <w:sz w:val="29"/>
          <w:szCs w:val="29"/>
          <w:lang w:eastAsia="en-GB"/>
        </w:rPr>
        <w:t> CPD should also aim to improve science teachers’ disciplinary knowledge in relation to the nature of science</w:t>
      </w:r>
      <w:hyperlink r:id="rId239" w:anchor="fn:234" w:history="1">
        <w:r w:rsidRPr="00993BBA">
          <w:rPr>
            <w:rFonts w:ascii="Arial" w:eastAsia="Times New Roman" w:hAnsi="Arial" w:cs="Arial"/>
            <w:color w:val="1D70B8"/>
            <w:sz w:val="23"/>
            <w:szCs w:val="23"/>
            <w:u w:val="single"/>
            <w:bdr w:val="none" w:sz="0" w:space="0" w:color="auto" w:frame="1"/>
            <w:vertAlign w:val="superscript"/>
            <w:lang w:eastAsia="en-GB"/>
          </w:rPr>
          <w:t>[footnote 234]</w:t>
        </w:r>
      </w:hyperlink>
      <w:r w:rsidRPr="00993BBA">
        <w:rPr>
          <w:rFonts w:ascii="Arial" w:eastAsia="Times New Roman" w:hAnsi="Arial" w:cs="Arial"/>
          <w:color w:val="0B0C0C"/>
          <w:sz w:val="29"/>
          <w:szCs w:val="29"/>
          <w:lang w:eastAsia="en-GB"/>
        </w:rPr>
        <w:t> and its methods,</w:t>
      </w:r>
      <w:hyperlink r:id="rId240" w:anchor="fn:235" w:history="1">
        <w:r w:rsidRPr="00993BBA">
          <w:rPr>
            <w:rFonts w:ascii="Arial" w:eastAsia="Times New Roman" w:hAnsi="Arial" w:cs="Arial"/>
            <w:color w:val="1D70B8"/>
            <w:sz w:val="23"/>
            <w:szCs w:val="23"/>
            <w:u w:val="single"/>
            <w:bdr w:val="none" w:sz="0" w:space="0" w:color="auto" w:frame="1"/>
            <w:vertAlign w:val="superscript"/>
            <w:lang w:eastAsia="en-GB"/>
          </w:rPr>
          <w:t>[footnote 235]</w:t>
        </w:r>
      </w:hyperlink>
      <w:r w:rsidRPr="00993BBA">
        <w:rPr>
          <w:rFonts w:ascii="Arial" w:eastAsia="Times New Roman" w:hAnsi="Arial" w:cs="Arial"/>
          <w:color w:val="0B0C0C"/>
          <w:sz w:val="29"/>
          <w:szCs w:val="29"/>
          <w:lang w:eastAsia="en-GB"/>
        </w:rPr>
        <w:t> as well as how to carry out practical work.</w:t>
      </w:r>
      <w:hyperlink r:id="rId241" w:anchor="fn:236" w:history="1">
        <w:r w:rsidRPr="00993BBA">
          <w:rPr>
            <w:rFonts w:ascii="Arial" w:eastAsia="Times New Roman" w:hAnsi="Arial" w:cs="Arial"/>
            <w:color w:val="1D70B8"/>
            <w:sz w:val="23"/>
            <w:szCs w:val="23"/>
            <w:u w:val="single"/>
            <w:bdr w:val="none" w:sz="0" w:space="0" w:color="auto" w:frame="1"/>
            <w:vertAlign w:val="superscript"/>
            <w:lang w:eastAsia="en-GB"/>
          </w:rPr>
          <w:t>[footnote 236]</w:t>
        </w:r>
      </w:hyperlink>
      <w:r w:rsidRPr="00993BBA">
        <w:rPr>
          <w:rFonts w:ascii="Arial" w:eastAsia="Times New Roman" w:hAnsi="Arial" w:cs="Arial"/>
          <w:color w:val="0B0C0C"/>
          <w:sz w:val="29"/>
          <w:szCs w:val="29"/>
          <w:lang w:eastAsia="en-GB"/>
        </w:rPr>
        <w:t> Importantly, research suggests that teacher education needs to take an explicit and reflective approach to teaching teachers about the nature of science and its methods.</w:t>
      </w:r>
      <w:hyperlink r:id="rId242" w:anchor="fn:237" w:history="1">
        <w:r w:rsidRPr="00993BBA">
          <w:rPr>
            <w:rFonts w:ascii="Arial" w:eastAsia="Times New Roman" w:hAnsi="Arial" w:cs="Arial"/>
            <w:color w:val="1D70B8"/>
            <w:sz w:val="23"/>
            <w:szCs w:val="23"/>
            <w:u w:val="single"/>
            <w:bdr w:val="none" w:sz="0" w:space="0" w:color="auto" w:frame="1"/>
            <w:vertAlign w:val="superscript"/>
            <w:lang w:eastAsia="en-GB"/>
          </w:rPr>
          <w:t>[footnote 237]</w:t>
        </w:r>
      </w:hyperlink>
      <w:r w:rsidRPr="00993BBA">
        <w:rPr>
          <w:rFonts w:ascii="Arial" w:eastAsia="Times New Roman" w:hAnsi="Arial" w:cs="Arial"/>
          <w:color w:val="0B0C0C"/>
          <w:sz w:val="29"/>
          <w:szCs w:val="29"/>
          <w:lang w:eastAsia="en-GB"/>
        </w:rPr>
        <w:t> It should not be assumed that teachers will have learned about the nature of science simply as a consequence of having taken part in science-related activities.</w:t>
      </w:r>
      <w:hyperlink r:id="rId243" w:anchor="fn:238" w:history="1">
        <w:r w:rsidRPr="00993BBA">
          <w:rPr>
            <w:rFonts w:ascii="Arial" w:eastAsia="Times New Roman" w:hAnsi="Arial" w:cs="Arial"/>
            <w:color w:val="1D70B8"/>
            <w:sz w:val="23"/>
            <w:szCs w:val="23"/>
            <w:u w:val="single"/>
            <w:bdr w:val="none" w:sz="0" w:space="0" w:color="auto" w:frame="1"/>
            <w:vertAlign w:val="superscript"/>
            <w:lang w:eastAsia="en-GB"/>
          </w:rPr>
          <w:t>[footnote 238]</w:t>
        </w:r>
      </w:hyperlink>
    </w:p>
    <w:p w14:paraId="64722DC6"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Subject-specific CPD is important for all science teachers and teaching assistants.</w:t>
      </w:r>
      <w:hyperlink r:id="rId244" w:anchor="fn:239" w:history="1">
        <w:r w:rsidRPr="00993BBA">
          <w:rPr>
            <w:rFonts w:ascii="Arial" w:eastAsia="Times New Roman" w:hAnsi="Arial" w:cs="Arial"/>
            <w:color w:val="1D70B8"/>
            <w:sz w:val="23"/>
            <w:szCs w:val="23"/>
            <w:u w:val="single"/>
            <w:bdr w:val="none" w:sz="0" w:space="0" w:color="auto" w:frame="1"/>
            <w:vertAlign w:val="superscript"/>
            <w:lang w:eastAsia="en-GB"/>
          </w:rPr>
          <w:t>[footnote 239]</w:t>
        </w:r>
      </w:hyperlink>
      <w:r w:rsidRPr="00993BBA">
        <w:rPr>
          <w:rFonts w:ascii="Arial" w:eastAsia="Times New Roman" w:hAnsi="Arial" w:cs="Arial"/>
          <w:color w:val="0B0C0C"/>
          <w:sz w:val="29"/>
          <w:szCs w:val="29"/>
          <w:lang w:eastAsia="en-GB"/>
        </w:rPr>
        <w:t> But it is especially important for non-specialist primary teachers. This is because estimates suggest that just 5% of primary school teachers hold specialised science degrees and teaching qualifications in science.</w:t>
      </w:r>
      <w:hyperlink r:id="rId245" w:anchor="fn:240" w:history="1">
        <w:r w:rsidRPr="00993BBA">
          <w:rPr>
            <w:rFonts w:ascii="Arial" w:eastAsia="Times New Roman" w:hAnsi="Arial" w:cs="Arial"/>
            <w:color w:val="1D70B8"/>
            <w:sz w:val="23"/>
            <w:szCs w:val="23"/>
            <w:u w:val="single"/>
            <w:bdr w:val="none" w:sz="0" w:space="0" w:color="auto" w:frame="1"/>
            <w:vertAlign w:val="superscript"/>
            <w:lang w:eastAsia="en-GB"/>
          </w:rPr>
          <w:t>[footnote 240]</w:t>
        </w:r>
      </w:hyperlink>
      <w:r w:rsidRPr="00993BBA">
        <w:rPr>
          <w:rFonts w:ascii="Arial" w:eastAsia="Times New Roman" w:hAnsi="Arial" w:cs="Arial"/>
          <w:color w:val="0B0C0C"/>
          <w:sz w:val="29"/>
          <w:szCs w:val="29"/>
          <w:lang w:eastAsia="en-GB"/>
        </w:rPr>
        <w:t> This means that some do not feel confident in teaching science. This is a concern given that a recent randomised control study showed improved teachers’ confidence was a repeatable predictor of pupils’ improvement when teaching about evolution at primary school.</w:t>
      </w:r>
      <w:hyperlink r:id="rId246" w:anchor="fn:241" w:history="1">
        <w:r w:rsidRPr="00993BBA">
          <w:rPr>
            <w:rFonts w:ascii="Arial" w:eastAsia="Times New Roman" w:hAnsi="Arial" w:cs="Arial"/>
            <w:color w:val="1D70B8"/>
            <w:sz w:val="23"/>
            <w:szCs w:val="23"/>
            <w:u w:val="single"/>
            <w:bdr w:val="none" w:sz="0" w:space="0" w:color="auto" w:frame="1"/>
            <w:vertAlign w:val="superscript"/>
            <w:lang w:eastAsia="en-GB"/>
          </w:rPr>
          <w:t>[footnote 241]</w:t>
        </w:r>
      </w:hyperlink>
    </w:p>
    <w:p w14:paraId="0B52F853"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It has been suggested that an important first step in developing primary science expertise is for every primary school to have at least one teacher who specialises in teaching science.</w:t>
      </w:r>
      <w:hyperlink r:id="rId247" w:anchor="fn:242" w:history="1">
        <w:r w:rsidRPr="00993BBA">
          <w:rPr>
            <w:rFonts w:ascii="Arial" w:eastAsia="Times New Roman" w:hAnsi="Arial" w:cs="Arial"/>
            <w:color w:val="1D70B8"/>
            <w:sz w:val="23"/>
            <w:szCs w:val="23"/>
            <w:u w:val="single"/>
            <w:bdr w:val="none" w:sz="0" w:space="0" w:color="auto" w:frame="1"/>
            <w:vertAlign w:val="superscript"/>
            <w:lang w:eastAsia="en-GB"/>
          </w:rPr>
          <w:t>[footnote 242]</w:t>
        </w:r>
      </w:hyperlink>
      <w:r w:rsidRPr="00993BBA">
        <w:rPr>
          <w:rFonts w:ascii="Arial" w:eastAsia="Times New Roman" w:hAnsi="Arial" w:cs="Arial"/>
          <w:color w:val="0B0C0C"/>
          <w:sz w:val="29"/>
          <w:szCs w:val="29"/>
          <w:lang w:eastAsia="en-GB"/>
        </w:rPr>
        <w:t> This recommendation is supported by findings from the Wellcome Trust’s study into primary science leadership.</w:t>
      </w:r>
      <w:hyperlink r:id="rId248" w:anchor="fn:243" w:history="1">
        <w:r w:rsidRPr="00993BBA">
          <w:rPr>
            <w:rFonts w:ascii="Arial" w:eastAsia="Times New Roman" w:hAnsi="Arial" w:cs="Arial"/>
            <w:color w:val="1D70B8"/>
            <w:sz w:val="23"/>
            <w:szCs w:val="23"/>
            <w:u w:val="single"/>
            <w:bdr w:val="none" w:sz="0" w:space="0" w:color="auto" w:frame="1"/>
            <w:vertAlign w:val="superscript"/>
            <w:lang w:eastAsia="en-GB"/>
          </w:rPr>
          <w:t>[footnote 243]</w:t>
        </w:r>
      </w:hyperlink>
      <w:r w:rsidRPr="00993BBA">
        <w:rPr>
          <w:rFonts w:ascii="Arial" w:eastAsia="Times New Roman" w:hAnsi="Arial" w:cs="Arial"/>
          <w:color w:val="0B0C0C"/>
          <w:sz w:val="29"/>
          <w:szCs w:val="29"/>
          <w:lang w:eastAsia="en-GB"/>
        </w:rPr>
        <w:t> This identified that science leaders need dedicated leadership time.</w:t>
      </w:r>
    </w:p>
    <w:p w14:paraId="090D3124"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professional bodies such as the Institute of Physics, Royal Society of Chemistry and Royal Society of Biology, as well as teacher associations like the Association for Science Education, also have important roles to play by ensuring that their members have access to professional development.</w:t>
      </w:r>
      <w:hyperlink r:id="rId249" w:anchor="fn:244" w:history="1">
        <w:r w:rsidRPr="00993BBA">
          <w:rPr>
            <w:rFonts w:ascii="Arial" w:eastAsia="Times New Roman" w:hAnsi="Arial" w:cs="Arial"/>
            <w:color w:val="1D70B8"/>
            <w:sz w:val="23"/>
            <w:szCs w:val="23"/>
            <w:u w:val="single"/>
            <w:bdr w:val="none" w:sz="0" w:space="0" w:color="auto" w:frame="1"/>
            <w:vertAlign w:val="superscript"/>
            <w:lang w:eastAsia="en-GB"/>
          </w:rPr>
          <w:t>[footnote 244]</w:t>
        </w:r>
      </w:hyperlink>
    </w:p>
    <w:p w14:paraId="5A22F344"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Teacher retention</w:t>
      </w:r>
    </w:p>
    <w:p w14:paraId="09DB5298"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Science teachers are more likely to leave their school and the profession compared with non-science teachers.</w:t>
      </w:r>
      <w:hyperlink r:id="rId250" w:anchor="fn:245" w:history="1">
        <w:r w:rsidRPr="00993BBA">
          <w:rPr>
            <w:rFonts w:ascii="Arial" w:eastAsia="Times New Roman" w:hAnsi="Arial" w:cs="Arial"/>
            <w:color w:val="1D70B8"/>
            <w:sz w:val="23"/>
            <w:szCs w:val="23"/>
            <w:u w:val="single"/>
            <w:bdr w:val="none" w:sz="0" w:space="0" w:color="auto" w:frame="1"/>
            <w:vertAlign w:val="superscript"/>
            <w:lang w:eastAsia="en-GB"/>
          </w:rPr>
          <w:t>[footnote 245]</w:t>
        </w:r>
      </w:hyperlink>
      <w:r w:rsidRPr="00993BBA">
        <w:rPr>
          <w:rFonts w:ascii="Arial" w:eastAsia="Times New Roman" w:hAnsi="Arial" w:cs="Arial"/>
          <w:color w:val="0B0C0C"/>
          <w:sz w:val="29"/>
          <w:szCs w:val="29"/>
          <w:lang w:eastAsia="en-GB"/>
        </w:rPr>
        <w:t> This is particularly the case for newly qualified teachers (NQTs). The odds of them leaving the profession within 5 years is 20% higher than for non-science NQTs. This may be because science teachers are more likely to teach multiple subjects, which increases their workload, or because they can earn more outside of the profession. Given the shortage of chemistry and physics teachers entering the profession,</w:t>
      </w:r>
      <w:hyperlink r:id="rId251" w:anchor="fn:246" w:history="1">
        <w:r w:rsidRPr="00993BBA">
          <w:rPr>
            <w:rFonts w:ascii="Arial" w:eastAsia="Times New Roman" w:hAnsi="Arial" w:cs="Arial"/>
            <w:color w:val="1D70B8"/>
            <w:sz w:val="23"/>
            <w:szCs w:val="23"/>
            <w:u w:val="single"/>
            <w:bdr w:val="none" w:sz="0" w:space="0" w:color="auto" w:frame="1"/>
            <w:vertAlign w:val="superscript"/>
            <w:lang w:eastAsia="en-GB"/>
          </w:rPr>
          <w:t>[footnote 246]</w:t>
        </w:r>
      </w:hyperlink>
      <w:r w:rsidRPr="00993BBA">
        <w:rPr>
          <w:rFonts w:ascii="Arial" w:eastAsia="Times New Roman" w:hAnsi="Arial" w:cs="Arial"/>
          <w:color w:val="0B0C0C"/>
          <w:sz w:val="29"/>
          <w:szCs w:val="29"/>
          <w:lang w:eastAsia="en-GB"/>
        </w:rPr>
        <w:t> it seems imperative that schools and other organisations not only improve recruitment but do everything possible to improve retention.</w:t>
      </w:r>
    </w:p>
    <w:p w14:paraId="3DFC515C"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recent report for the Gatsby Charitable Foundation identified 8 recommendations for schools to increase the quality and quantity of science teachers.</w:t>
      </w:r>
      <w:hyperlink r:id="rId252" w:anchor="fn:247" w:history="1">
        <w:r w:rsidRPr="00993BBA">
          <w:rPr>
            <w:rFonts w:ascii="Arial" w:eastAsia="Times New Roman" w:hAnsi="Arial" w:cs="Arial"/>
            <w:color w:val="1D70B8"/>
            <w:sz w:val="23"/>
            <w:szCs w:val="23"/>
            <w:u w:val="single"/>
            <w:bdr w:val="none" w:sz="0" w:space="0" w:color="auto" w:frame="1"/>
            <w:vertAlign w:val="superscript"/>
            <w:lang w:eastAsia="en-GB"/>
          </w:rPr>
          <w:t>[footnote 247]</w:t>
        </w:r>
      </w:hyperlink>
      <w:r w:rsidRPr="00993BBA">
        <w:rPr>
          <w:rFonts w:ascii="Arial" w:eastAsia="Times New Roman" w:hAnsi="Arial" w:cs="Arial"/>
          <w:color w:val="0B0C0C"/>
          <w:sz w:val="29"/>
          <w:szCs w:val="29"/>
          <w:lang w:eastAsia="en-GB"/>
        </w:rPr>
        <w:t> These include:</w:t>
      </w:r>
    </w:p>
    <w:p w14:paraId="13C9FC7C" w14:textId="77777777" w:rsidR="00993BBA" w:rsidRPr="00993BBA" w:rsidRDefault="00993BBA" w:rsidP="00993BBA">
      <w:pPr>
        <w:numPr>
          <w:ilvl w:val="0"/>
          <w:numId w:val="13"/>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reducing workload through careful timetabling (discussed further below)</w:t>
      </w:r>
    </w:p>
    <w:p w14:paraId="46E7CE27" w14:textId="77777777" w:rsidR="00993BBA" w:rsidRPr="00993BBA" w:rsidRDefault="00993BBA" w:rsidP="00993BBA">
      <w:pPr>
        <w:numPr>
          <w:ilvl w:val="0"/>
          <w:numId w:val="13"/>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using science-specific CPD</w:t>
      </w:r>
    </w:p>
    <w:p w14:paraId="45DC9558" w14:textId="77777777" w:rsidR="00993BBA" w:rsidRPr="00993BBA" w:rsidRDefault="00993BBA" w:rsidP="00993BBA">
      <w:pPr>
        <w:numPr>
          <w:ilvl w:val="0"/>
          <w:numId w:val="13"/>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using instructional coaching</w:t>
      </w:r>
    </w:p>
    <w:p w14:paraId="3A5A2F61" w14:textId="77777777" w:rsidR="00993BBA" w:rsidRPr="00993BBA" w:rsidRDefault="00993BBA" w:rsidP="00993BBA">
      <w:pPr>
        <w:numPr>
          <w:ilvl w:val="0"/>
          <w:numId w:val="13"/>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paying science teachers more to reflect their outside earning potential</w:t>
      </w:r>
    </w:p>
    <w:p w14:paraId="30D870FC"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School timetabling</w:t>
      </w:r>
    </w:p>
    <w:p w14:paraId="7A7337BA"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Careful timetabling plays a significant role in reducing science teachers’ workload and developing expertise. This is because many science teachers are routinely teaching outside of their specialism. Allocating a higher proportion of a teacher’s timetable to their subject specialism can reduce their workload and increase opportunities to develop their subject expertise. Workload can also be reduced, especially during the early stages of a teaching career, by assigning teachers specific key stages or reducing the number of year groups they teach.</w:t>
      </w:r>
      <w:hyperlink r:id="rId253" w:anchor="fn:248" w:history="1">
        <w:r w:rsidRPr="00993BBA">
          <w:rPr>
            <w:rFonts w:ascii="Arial" w:eastAsia="Times New Roman" w:hAnsi="Arial" w:cs="Arial"/>
            <w:color w:val="1D70B8"/>
            <w:sz w:val="23"/>
            <w:szCs w:val="23"/>
            <w:u w:val="single"/>
            <w:bdr w:val="none" w:sz="0" w:space="0" w:color="auto" w:frame="1"/>
            <w:vertAlign w:val="superscript"/>
            <w:lang w:eastAsia="en-GB"/>
          </w:rPr>
          <w:t>[footnote 248]</w:t>
        </w:r>
      </w:hyperlink>
    </w:p>
    <w:p w14:paraId="312DE603"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Where teachers do teach just some groups, they must still be well acquainted with the curriculum for all year groups so that they can take account of prior knowledge</w:t>
      </w:r>
      <w:hyperlink r:id="rId254" w:anchor="fn:249" w:history="1">
        <w:r w:rsidRPr="00993BBA">
          <w:rPr>
            <w:rFonts w:ascii="Arial" w:eastAsia="Times New Roman" w:hAnsi="Arial" w:cs="Arial"/>
            <w:color w:val="1D70B8"/>
            <w:sz w:val="23"/>
            <w:szCs w:val="23"/>
            <w:u w:val="single"/>
            <w:bdr w:val="none" w:sz="0" w:space="0" w:color="auto" w:frame="1"/>
            <w:vertAlign w:val="superscript"/>
            <w:lang w:eastAsia="en-GB"/>
          </w:rPr>
          <w:t>[footnote 249]</w:t>
        </w:r>
      </w:hyperlink>
      <w:r w:rsidRPr="00993BBA">
        <w:rPr>
          <w:rFonts w:ascii="Arial" w:eastAsia="Times New Roman" w:hAnsi="Arial" w:cs="Arial"/>
          <w:color w:val="0B0C0C"/>
          <w:sz w:val="29"/>
          <w:szCs w:val="29"/>
          <w:lang w:eastAsia="en-GB"/>
        </w:rPr>
        <w:t> and not repeat content unnecessarily.</w:t>
      </w:r>
    </w:p>
    <w:p w14:paraId="48DDDC47"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Having insufficient time to teach the curriculum is another cause of teachers’ stress. A recent analysis of timetable models in England revealed that, in some secondary schools, science receives a low share of teaching time compared with optional GCSEs.</w:t>
      </w:r>
      <w:hyperlink r:id="rId255" w:anchor="fn:250" w:history="1">
        <w:r w:rsidRPr="00993BBA">
          <w:rPr>
            <w:rFonts w:ascii="Arial" w:eastAsia="Times New Roman" w:hAnsi="Arial" w:cs="Arial"/>
            <w:color w:val="1D70B8"/>
            <w:sz w:val="23"/>
            <w:szCs w:val="23"/>
            <w:u w:val="single"/>
            <w:bdr w:val="none" w:sz="0" w:space="0" w:color="auto" w:frame="1"/>
            <w:vertAlign w:val="superscript"/>
            <w:lang w:eastAsia="en-GB"/>
          </w:rPr>
          <w:t>[footnote 250]</w:t>
        </w:r>
      </w:hyperlink>
      <w:r w:rsidRPr="00993BBA">
        <w:rPr>
          <w:rFonts w:ascii="Arial" w:eastAsia="Times New Roman" w:hAnsi="Arial" w:cs="Arial"/>
          <w:color w:val="0B0C0C"/>
          <w:sz w:val="29"/>
          <w:szCs w:val="29"/>
          <w:lang w:eastAsia="en-GB"/>
        </w:rPr>
        <w:t> This is supported by recent international comparison data that shows pupils in Year 9 received considerably less curriculum time for science in England’s schools than the international average.</w:t>
      </w:r>
      <w:hyperlink r:id="rId256" w:anchor="fn:251" w:history="1">
        <w:r w:rsidRPr="00993BBA">
          <w:rPr>
            <w:rFonts w:ascii="Arial" w:eastAsia="Times New Roman" w:hAnsi="Arial" w:cs="Arial"/>
            <w:color w:val="1D70B8"/>
            <w:sz w:val="23"/>
            <w:szCs w:val="23"/>
            <w:u w:val="single"/>
            <w:bdr w:val="none" w:sz="0" w:space="0" w:color="auto" w:frame="1"/>
            <w:vertAlign w:val="superscript"/>
            <w:lang w:eastAsia="en-GB"/>
          </w:rPr>
          <w:t>[footnote 251]</w:t>
        </w:r>
      </w:hyperlink>
      <w:r w:rsidRPr="00993BBA">
        <w:rPr>
          <w:rFonts w:ascii="Arial" w:eastAsia="Times New Roman" w:hAnsi="Arial" w:cs="Arial"/>
          <w:color w:val="0B0C0C"/>
          <w:sz w:val="29"/>
          <w:szCs w:val="29"/>
          <w:lang w:eastAsia="en-GB"/>
        </w:rPr>
        <w:t> At primary, a shortage of curriculum time for teaching science has also been identified as a particular concern.</w:t>
      </w:r>
      <w:hyperlink r:id="rId257" w:anchor="fn:252" w:history="1">
        <w:r w:rsidRPr="00993BBA">
          <w:rPr>
            <w:rFonts w:ascii="Arial" w:eastAsia="Times New Roman" w:hAnsi="Arial" w:cs="Arial"/>
            <w:color w:val="1D70B8"/>
            <w:sz w:val="23"/>
            <w:szCs w:val="23"/>
            <w:u w:val="single"/>
            <w:bdr w:val="none" w:sz="0" w:space="0" w:color="auto" w:frame="1"/>
            <w:vertAlign w:val="superscript"/>
            <w:lang w:eastAsia="en-GB"/>
          </w:rPr>
          <w:t>[footnote 252]</w:t>
        </w:r>
      </w:hyperlink>
      <w:r w:rsidRPr="00993BBA">
        <w:rPr>
          <w:rFonts w:ascii="Arial" w:eastAsia="Times New Roman" w:hAnsi="Arial" w:cs="Arial"/>
          <w:color w:val="0B0C0C"/>
          <w:sz w:val="29"/>
          <w:szCs w:val="29"/>
          <w:lang w:eastAsia="en-GB"/>
        </w:rPr>
        <w:t> This often happens when science is ‘squeezed out’ of the primary curriculum due to an over-focus on English and mathematics.</w:t>
      </w:r>
      <w:hyperlink r:id="rId258" w:anchor="fn:253" w:history="1">
        <w:r w:rsidRPr="00993BBA">
          <w:rPr>
            <w:rFonts w:ascii="Arial" w:eastAsia="Times New Roman" w:hAnsi="Arial" w:cs="Arial"/>
            <w:color w:val="1D70B8"/>
            <w:sz w:val="23"/>
            <w:szCs w:val="23"/>
            <w:u w:val="single"/>
            <w:bdr w:val="none" w:sz="0" w:space="0" w:color="auto" w:frame="1"/>
            <w:vertAlign w:val="superscript"/>
            <w:lang w:eastAsia="en-GB"/>
          </w:rPr>
          <w:t>[footnote 253]</w:t>
        </w:r>
      </w:hyperlink>
    </w:p>
    <w:p w14:paraId="02586BCF" w14:textId="77777777" w:rsidR="00993BBA" w:rsidRPr="00993BBA" w:rsidRDefault="00993BBA" w:rsidP="00993BB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The importance of technicians and practical resources</w:t>
      </w:r>
    </w:p>
    <w:p w14:paraId="152C99C7"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Technicians provide a crucial role in supporting high-quality practical work in schools. However, research shows that not all schools have enough science technicians.</w:t>
      </w:r>
      <w:hyperlink r:id="rId259" w:anchor="fn:254" w:history="1">
        <w:r w:rsidRPr="00993BBA">
          <w:rPr>
            <w:rFonts w:ascii="Arial" w:eastAsia="Times New Roman" w:hAnsi="Arial" w:cs="Arial"/>
            <w:color w:val="1D70B8"/>
            <w:sz w:val="23"/>
            <w:szCs w:val="23"/>
            <w:u w:val="single"/>
            <w:bdr w:val="none" w:sz="0" w:space="0" w:color="auto" w:frame="1"/>
            <w:vertAlign w:val="superscript"/>
            <w:lang w:eastAsia="en-GB"/>
          </w:rPr>
          <w:t>[footnote 254]</w:t>
        </w:r>
      </w:hyperlink>
      <w:r w:rsidRPr="00993BBA">
        <w:rPr>
          <w:rFonts w:ascii="Arial" w:eastAsia="Times New Roman" w:hAnsi="Arial" w:cs="Arial"/>
          <w:color w:val="0B0C0C"/>
          <w:sz w:val="29"/>
          <w:szCs w:val="29"/>
          <w:lang w:eastAsia="en-GB"/>
        </w:rPr>
        <w:t> Indeed, schools in areas of higher social deprivation tend to be worst affected.</w:t>
      </w:r>
    </w:p>
    <w:p w14:paraId="6B1415E6"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Like teachers, technicians benefit from specialising. In average-sized secondary schools, there should be technicians to support practical work in biology, chemistry and physics.</w:t>
      </w:r>
      <w:hyperlink r:id="rId260" w:anchor="fn:255" w:history="1">
        <w:r w:rsidRPr="00993BBA">
          <w:rPr>
            <w:rFonts w:ascii="Arial" w:eastAsia="Times New Roman" w:hAnsi="Arial" w:cs="Arial"/>
            <w:color w:val="1D70B8"/>
            <w:sz w:val="23"/>
            <w:szCs w:val="23"/>
            <w:u w:val="single"/>
            <w:bdr w:val="none" w:sz="0" w:space="0" w:color="auto" w:frame="1"/>
            <w:vertAlign w:val="superscript"/>
            <w:lang w:eastAsia="en-GB"/>
          </w:rPr>
          <w:t>[footnote 255]</w:t>
        </w:r>
      </w:hyperlink>
      <w:r w:rsidRPr="00993BBA">
        <w:rPr>
          <w:rFonts w:ascii="Arial" w:eastAsia="Times New Roman" w:hAnsi="Arial" w:cs="Arial"/>
          <w:color w:val="0B0C0C"/>
          <w:sz w:val="29"/>
          <w:szCs w:val="29"/>
          <w:lang w:eastAsia="en-GB"/>
        </w:rPr>
        <w:t> Technicians should also have regular CPD opportunities. These lead to direct improvements in the quality of practical work in the classroom.</w:t>
      </w:r>
      <w:hyperlink r:id="rId261" w:anchor="fn:256" w:history="1">
        <w:r w:rsidRPr="00993BBA">
          <w:rPr>
            <w:rFonts w:ascii="Arial" w:eastAsia="Times New Roman" w:hAnsi="Arial" w:cs="Arial"/>
            <w:color w:val="1D70B8"/>
            <w:sz w:val="23"/>
            <w:szCs w:val="23"/>
            <w:u w:val="single"/>
            <w:bdr w:val="none" w:sz="0" w:space="0" w:color="auto" w:frame="1"/>
            <w:vertAlign w:val="superscript"/>
            <w:lang w:eastAsia="en-GB"/>
          </w:rPr>
          <w:t>[footnote 256]</w:t>
        </w:r>
      </w:hyperlink>
    </w:p>
    <w:p w14:paraId="7C9908A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As well as access to technical support, effective practical work requires adequate practical resources. Adequate here refers to the type, condition and quantity of equipment. Previous research suggests that not all primary or secondary schools have the resources they need.</w:t>
      </w:r>
      <w:hyperlink r:id="rId262" w:anchor="fn:257" w:history="1">
        <w:r w:rsidRPr="00993BBA">
          <w:rPr>
            <w:rFonts w:ascii="Arial" w:eastAsia="Times New Roman" w:hAnsi="Arial" w:cs="Arial"/>
            <w:color w:val="1D70B8"/>
            <w:sz w:val="23"/>
            <w:szCs w:val="23"/>
            <w:u w:val="single"/>
            <w:bdr w:val="none" w:sz="0" w:space="0" w:color="auto" w:frame="1"/>
            <w:vertAlign w:val="superscript"/>
            <w:lang w:eastAsia="en-GB"/>
          </w:rPr>
          <w:t>[footnote 257]</w:t>
        </w:r>
      </w:hyperlink>
      <w:r w:rsidRPr="00993BBA">
        <w:rPr>
          <w:rFonts w:ascii="Arial" w:eastAsia="Times New Roman" w:hAnsi="Arial" w:cs="Arial"/>
          <w:color w:val="0B0C0C"/>
          <w:sz w:val="29"/>
          <w:szCs w:val="29"/>
          <w:lang w:eastAsia="en-GB"/>
        </w:rPr>
        <w:t xml:space="preserve"> At secondary level, biology is the poorest resourced science. Our 2013 science subject report found that in some schools, </w:t>
      </w:r>
      <w:r w:rsidRPr="00993BBA">
        <w:rPr>
          <w:rFonts w:ascii="Arial" w:eastAsia="Times New Roman" w:hAnsi="Arial" w:cs="Arial"/>
          <w:color w:val="0B0C0C"/>
          <w:sz w:val="29"/>
          <w:szCs w:val="29"/>
          <w:lang w:eastAsia="en-GB"/>
        </w:rPr>
        <w:lastRenderedPageBreak/>
        <w:t>pupils are required to complete practical work in large groups.</w:t>
      </w:r>
      <w:hyperlink r:id="rId263" w:anchor="fn:258" w:history="1">
        <w:r w:rsidRPr="00993BBA">
          <w:rPr>
            <w:rFonts w:ascii="Arial" w:eastAsia="Times New Roman" w:hAnsi="Arial" w:cs="Arial"/>
            <w:color w:val="1D70B8"/>
            <w:sz w:val="23"/>
            <w:szCs w:val="23"/>
            <w:u w:val="single"/>
            <w:bdr w:val="none" w:sz="0" w:space="0" w:color="auto" w:frame="1"/>
            <w:vertAlign w:val="superscript"/>
            <w:lang w:eastAsia="en-GB"/>
          </w:rPr>
          <w:t>[footnote 258]</w:t>
        </w:r>
      </w:hyperlink>
      <w:r w:rsidRPr="00993BBA">
        <w:rPr>
          <w:rFonts w:ascii="Arial" w:eastAsia="Times New Roman" w:hAnsi="Arial" w:cs="Arial"/>
          <w:color w:val="0B0C0C"/>
          <w:sz w:val="29"/>
          <w:szCs w:val="29"/>
          <w:lang w:eastAsia="en-GB"/>
        </w:rPr>
        <w:t> This means that not all pupils gain first-hand experience of taking part in the procedures and practices that they are learning about. In the most severe cases, shortages of practical equipment will prevent pupils from accessing the intended curriculum.</w:t>
      </w:r>
    </w:p>
    <w:p w14:paraId="15ED97F5" w14:textId="77777777" w:rsidR="00993BBA" w:rsidRPr="00993BBA" w:rsidRDefault="00993BBA" w:rsidP="00993BBA">
      <w:pPr>
        <w:shd w:val="clear" w:color="auto" w:fill="F3F2F1"/>
        <w:spacing w:after="0" w:line="240" w:lineRule="auto"/>
        <w:textAlignment w:val="baseline"/>
        <w:outlineLvl w:val="2"/>
        <w:rPr>
          <w:rFonts w:ascii="Arial" w:eastAsia="Times New Roman" w:hAnsi="Arial" w:cs="Arial"/>
          <w:b/>
          <w:bCs/>
          <w:color w:val="0B0C0C"/>
          <w:sz w:val="41"/>
          <w:szCs w:val="41"/>
          <w:lang w:eastAsia="en-GB"/>
        </w:rPr>
      </w:pPr>
      <w:r w:rsidRPr="00993BBA">
        <w:rPr>
          <w:rFonts w:ascii="Arial" w:eastAsia="Times New Roman" w:hAnsi="Arial" w:cs="Arial"/>
          <w:b/>
          <w:bCs/>
          <w:color w:val="0B0C0C"/>
          <w:sz w:val="41"/>
          <w:szCs w:val="41"/>
          <w:lang w:eastAsia="en-GB"/>
        </w:rPr>
        <w:t>Based on the above, high-quality science education may have the following features</w:t>
      </w:r>
    </w:p>
    <w:p w14:paraId="56EB48C7" w14:textId="77777777" w:rsidR="00993BBA" w:rsidRPr="00993BBA" w:rsidRDefault="00993BBA" w:rsidP="00993BBA">
      <w:pPr>
        <w:numPr>
          <w:ilvl w:val="0"/>
          <w:numId w:val="14"/>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Teachers, teaching assistants and technicians have access to high-quality subject-specific CPD to develop subject knowledge and pedagogical content knowledge. This is aligned to the curriculum.</w:t>
      </w:r>
    </w:p>
    <w:p w14:paraId="1B53CBAB" w14:textId="77777777" w:rsidR="00993BBA" w:rsidRPr="00993BBA" w:rsidRDefault="00993BBA" w:rsidP="00993BBA">
      <w:pPr>
        <w:numPr>
          <w:ilvl w:val="0"/>
          <w:numId w:val="14"/>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In primary schools, there is at least one teacher who specialises in teaching science and science leaders have dedicated leadership time.</w:t>
      </w:r>
    </w:p>
    <w:p w14:paraId="78B91CA2" w14:textId="77777777" w:rsidR="00993BBA" w:rsidRPr="00993BBA" w:rsidRDefault="00993BBA" w:rsidP="00993BBA">
      <w:pPr>
        <w:numPr>
          <w:ilvl w:val="0"/>
          <w:numId w:val="14"/>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Science teachers engage with subject associations, and take responsibility, with support from the school, for developing their own subject knowledge throughout their career.</w:t>
      </w:r>
    </w:p>
    <w:p w14:paraId="708C77EC" w14:textId="77777777" w:rsidR="00993BBA" w:rsidRPr="00993BBA" w:rsidRDefault="00993BBA" w:rsidP="00993BBA">
      <w:pPr>
        <w:numPr>
          <w:ilvl w:val="0"/>
          <w:numId w:val="14"/>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Early-stage teachers in particular have timetables that allow them to develop expertise in one science and that do not give them too many key stages to teach.</w:t>
      </w:r>
    </w:p>
    <w:p w14:paraId="57E1895A" w14:textId="77777777" w:rsidR="00993BBA" w:rsidRPr="00993BBA" w:rsidRDefault="00993BBA" w:rsidP="00993BBA">
      <w:pPr>
        <w:numPr>
          <w:ilvl w:val="0"/>
          <w:numId w:val="14"/>
        </w:numPr>
        <w:shd w:val="clear" w:color="auto" w:fill="F3F2F1"/>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Timetables allocate appropriate teaching time to science, reflecting its status as a core subject in the national curriculum. There are particular concerns that pupils in some primary schools are not receiving sufficient curriculum time to learn science.</w:t>
      </w:r>
    </w:p>
    <w:p w14:paraId="025F1BD7" w14:textId="77777777" w:rsidR="00993BBA" w:rsidRPr="00993BBA" w:rsidRDefault="00993BBA" w:rsidP="00993BBA">
      <w:pPr>
        <w:numPr>
          <w:ilvl w:val="0"/>
          <w:numId w:val="14"/>
        </w:numPr>
        <w:shd w:val="clear" w:color="auto" w:fill="F3F2F1"/>
        <w:spacing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have access to sufficient practical resources to take part in demanding practical work, either independently or in appropriately sized groups that enable first-hand experiences.</w:t>
      </w:r>
    </w:p>
    <w:p w14:paraId="15BBA7ED" w14:textId="77777777" w:rsidR="00993BBA" w:rsidRPr="00993BBA" w:rsidRDefault="00993BBA" w:rsidP="00993BBA">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993BBA">
        <w:rPr>
          <w:rFonts w:ascii="Arial" w:eastAsia="Times New Roman" w:hAnsi="Arial" w:cs="Arial"/>
          <w:b/>
          <w:bCs/>
          <w:color w:val="0B0C0C"/>
          <w:sz w:val="54"/>
          <w:szCs w:val="54"/>
          <w:lang w:eastAsia="en-GB"/>
        </w:rPr>
        <w:t>Conclusion</w:t>
      </w:r>
    </w:p>
    <w:p w14:paraId="5B25F801"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This review has explored a range of evidence relating to high-quality science education. It has drawn on research from many different countries and organisations. It also builds from the same research base that underpins the EIF.</w:t>
      </w:r>
    </w:p>
    <w:p w14:paraId="5AA82517"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In this conclusion, we have identified some general principles. Each principle is not restricted to a specific area of science education, such as curriculum, pedagogy, assessment or school systems. Rather, we have chosen them because evidence presented in this review suggests that they play a central role in influencing many aspects of science education that lay the foundation for subject quality.</w:t>
      </w:r>
    </w:p>
    <w:p w14:paraId="7FA3BE51"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first principle concerns the nature of the scientific discipline itself. </w:t>
      </w:r>
      <w:r w:rsidRPr="00993BBA">
        <w:rPr>
          <w:rFonts w:ascii="inherit" w:eastAsia="Times New Roman" w:hAnsi="inherit" w:cs="Arial"/>
          <w:b/>
          <w:bCs/>
          <w:color w:val="0B0C0C"/>
          <w:sz w:val="29"/>
          <w:szCs w:val="29"/>
          <w:bdr w:val="none" w:sz="0" w:space="0" w:color="auto" w:frame="1"/>
          <w:lang w:eastAsia="en-GB"/>
        </w:rPr>
        <w:t>A high-quality science education is rooted in an authentic understanding of what science is.</w:t>
      </w:r>
      <w:r w:rsidRPr="00993BBA">
        <w:rPr>
          <w:rFonts w:ascii="Arial" w:eastAsia="Times New Roman" w:hAnsi="Arial" w:cs="Arial"/>
          <w:color w:val="0B0C0C"/>
          <w:sz w:val="29"/>
          <w:szCs w:val="29"/>
          <w:lang w:eastAsia="en-GB"/>
        </w:rPr>
        <w:t xml:space="preserve"> This recognises science as a discipline of enquiry, underpinned by substantive and disciplinary knowledge, that seeks to explain the material world. </w:t>
      </w:r>
      <w:r w:rsidRPr="00993BBA">
        <w:rPr>
          <w:rFonts w:ascii="Arial" w:eastAsia="Times New Roman" w:hAnsi="Arial" w:cs="Arial"/>
          <w:color w:val="0B0C0C"/>
          <w:sz w:val="29"/>
          <w:szCs w:val="29"/>
          <w:lang w:eastAsia="en-GB"/>
        </w:rPr>
        <w:lastRenderedPageBreak/>
        <w:t>Importantly, this requires that pupils learn about the differences between each science. This includes learning about the diversity of approaches used to establish knowledge in science and knowing that there is not one scientific method. When the discipline is not well understood, evidence shows that this leads to superficial curriculum thinking and ineffective pedagogical approaches. Often, these focus on developing ill-defined skills. They also confuse scientific enquiry as a curricular goal with enquiry-based teaching approaches. Without a strong sense of the discipline, it is also easy for high-stakes assessment, either through its absence or presence, to distort what is taught.</w:t>
      </w:r>
    </w:p>
    <w:p w14:paraId="47C916E5"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second principle extends from the first. It reflects the important status of scientific concepts, and the relationships between them, as building blocks of scientific knowledge. </w:t>
      </w:r>
      <w:r w:rsidRPr="00993BBA">
        <w:rPr>
          <w:rFonts w:ascii="inherit" w:eastAsia="Times New Roman" w:hAnsi="inherit" w:cs="Arial"/>
          <w:b/>
          <w:bCs/>
          <w:color w:val="0B0C0C"/>
          <w:sz w:val="29"/>
          <w:szCs w:val="29"/>
          <w:bdr w:val="none" w:sz="0" w:space="0" w:color="auto" w:frame="1"/>
          <w:lang w:eastAsia="en-GB"/>
        </w:rPr>
        <w:t>A high-quality science curriculum prioritises pupils building knowledge of key concepts in a meaningful way that reflects how knowledge is organised in the scientific disciplines.</w:t>
      </w:r>
      <w:r w:rsidRPr="00993BBA">
        <w:rPr>
          <w:rFonts w:ascii="Arial" w:eastAsia="Times New Roman" w:hAnsi="Arial" w:cs="Arial"/>
          <w:color w:val="0B0C0C"/>
          <w:sz w:val="29"/>
          <w:szCs w:val="29"/>
          <w:lang w:eastAsia="en-GB"/>
        </w:rPr>
        <w:t> This starts in the early years. Importantly, this assumes there is enough curriculum time to teach science. Evidence shows that this is not always the case.</w:t>
      </w:r>
    </w:p>
    <w:p w14:paraId="08803792" w14:textId="77777777" w:rsidR="00993BBA" w:rsidRPr="00993BBA" w:rsidRDefault="00993BBA" w:rsidP="00993BBA">
      <w:pPr>
        <w:shd w:val="clear" w:color="auto" w:fill="FFFFFF"/>
        <w:spacing w:after="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Historically, science education has looked mainly to pedagogy to address the difficulties pupils face learning science. However, as seen throughout this review, by changing what pupils learn it is possible to prevent some of these difficulties from arising in the first place. For example, the effectiveness of practical work can be increased by making sure that pupils have the necessary prior knowledge to learn from the activity. Similarly, by changing what pupils learn, and when, the likelihood of misconceptions forming can be reduced. The science curriculum is therefore more than a description of the journey towards expertise. It is also the means by which to get there. </w:t>
      </w:r>
      <w:r w:rsidRPr="00993BBA">
        <w:rPr>
          <w:rFonts w:ascii="inherit" w:eastAsia="Times New Roman" w:hAnsi="inherit" w:cs="Arial"/>
          <w:b/>
          <w:bCs/>
          <w:color w:val="0B0C0C"/>
          <w:sz w:val="29"/>
          <w:szCs w:val="29"/>
          <w:bdr w:val="none" w:sz="0" w:space="0" w:color="auto" w:frame="1"/>
          <w:lang w:eastAsia="en-GB"/>
        </w:rPr>
        <w:t>This means that science curriculums should be planned to take account of the function of knowledge in relation to future learning.</w:t>
      </w:r>
    </w:p>
    <w:p w14:paraId="39E0907D"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Together, these 3 principles show that a high-quality science education carefully balances several competing priorities/tensions. For example:</w:t>
      </w:r>
    </w:p>
    <w:p w14:paraId="7713EAF1" w14:textId="77777777" w:rsidR="00993BBA" w:rsidRPr="00993BBA" w:rsidRDefault="00993BBA" w:rsidP="00993BBA">
      <w:pPr>
        <w:numPr>
          <w:ilvl w:val="0"/>
          <w:numId w:val="15"/>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learn that science is a body of established knowledge but is also a discipline of enquiry</w:t>
      </w:r>
    </w:p>
    <w:p w14:paraId="52291018" w14:textId="77777777" w:rsidR="00993BBA" w:rsidRPr="00993BBA" w:rsidRDefault="00993BBA" w:rsidP="00993BBA">
      <w:pPr>
        <w:numPr>
          <w:ilvl w:val="0"/>
          <w:numId w:val="15"/>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complex concepts and procedures must be broken down into simpler parts, but knowledge must not become fragmented or divorced from the subject discipline</w:t>
      </w:r>
    </w:p>
    <w:p w14:paraId="0C5B3BF8" w14:textId="77777777" w:rsidR="00993BBA" w:rsidRPr="00993BBA" w:rsidRDefault="00993BBA" w:rsidP="00993BBA">
      <w:pPr>
        <w:numPr>
          <w:ilvl w:val="0"/>
          <w:numId w:val="15"/>
        </w:numPr>
        <w:shd w:val="clear" w:color="auto" w:fill="FFFFFF"/>
        <w:spacing w:after="0" w:line="240" w:lineRule="auto"/>
        <w:ind w:left="1020"/>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curriculum is distinct from pedagogy, but what you learn is influenced by how you learn it</w:t>
      </w:r>
    </w:p>
    <w:p w14:paraId="23184501" w14:textId="77777777" w:rsidR="00993BBA" w:rsidRPr="00993BBA" w:rsidRDefault="00993BBA" w:rsidP="00993BBA">
      <w:pPr>
        <w:shd w:val="clear" w:color="auto" w:fill="FFFFFF"/>
        <w:spacing w:before="300" w:after="300" w:line="240" w:lineRule="auto"/>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To navigate these tensions successfully, teachers and subject leaders require in-depth knowledge of science and how to teach it, as well as an understanding of how pupils learn. Building teachers’ knowledge is therefore a central plank of high-quality science education. The evidence in this review suggests that this knowledge should be developed in relation to the curriculum that is taught.</w:t>
      </w:r>
    </w:p>
    <w:p w14:paraId="751BFBC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64" w:history="1">
        <w:r w:rsidRPr="00993BBA">
          <w:rPr>
            <w:rFonts w:ascii="Arial" w:eastAsia="Times New Roman" w:hAnsi="Arial" w:cs="Arial"/>
            <w:color w:val="1D70B8"/>
            <w:sz w:val="29"/>
            <w:szCs w:val="29"/>
            <w:u w:val="single"/>
            <w:bdr w:val="none" w:sz="0" w:space="0" w:color="auto" w:frame="1"/>
            <w:lang w:eastAsia="en-GB"/>
          </w:rPr>
          <w:t>‘Principles behind Ofsted’s research reviews and subject reports’</w:t>
        </w:r>
      </w:hyperlink>
      <w:r w:rsidRPr="00993BBA">
        <w:rPr>
          <w:rFonts w:ascii="Arial" w:eastAsia="Times New Roman" w:hAnsi="Arial" w:cs="Arial"/>
          <w:color w:val="0B0C0C"/>
          <w:sz w:val="29"/>
          <w:szCs w:val="29"/>
          <w:lang w:eastAsia="en-GB"/>
        </w:rPr>
        <w:t>, Ofsted, March 2021. </w:t>
      </w:r>
      <w:hyperlink r:id="rId265" w:anchor="fnref: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D96AE8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66" w:history="1">
        <w:r w:rsidRPr="00993BBA">
          <w:rPr>
            <w:rFonts w:ascii="Arial" w:eastAsia="Times New Roman" w:hAnsi="Arial" w:cs="Arial"/>
            <w:color w:val="1D70B8"/>
            <w:sz w:val="29"/>
            <w:szCs w:val="29"/>
            <w:u w:val="single"/>
            <w:bdr w:val="none" w:sz="0" w:space="0" w:color="auto" w:frame="1"/>
            <w:lang w:eastAsia="en-GB"/>
          </w:rPr>
          <w:t>‘Education inspection framework: overview of research’</w:t>
        </w:r>
      </w:hyperlink>
      <w:r w:rsidRPr="00993BBA">
        <w:rPr>
          <w:rFonts w:ascii="Arial" w:eastAsia="Times New Roman" w:hAnsi="Arial" w:cs="Arial"/>
          <w:color w:val="0B0C0C"/>
          <w:sz w:val="29"/>
          <w:szCs w:val="29"/>
          <w:lang w:eastAsia="en-GB"/>
        </w:rPr>
        <w:t>, Ofsted, January 2019.</w:t>
      </w:r>
      <w:r w:rsidRPr="00993BBA">
        <w:rPr>
          <w:rFonts w:ascii="Arial" w:eastAsia="Times New Roman" w:hAnsi="Arial" w:cs="Arial"/>
          <w:color w:val="0B0C0C"/>
          <w:sz w:val="29"/>
          <w:szCs w:val="29"/>
          <w:lang w:eastAsia="en-GB"/>
        </w:rPr>
        <w:br/>
      </w:r>
      <w:r w:rsidRPr="00993BBA">
        <w:rPr>
          <w:rFonts w:ascii="Arial" w:eastAsia="Times New Roman" w:hAnsi="Arial" w:cs="Arial"/>
          <w:color w:val="0B0C0C"/>
          <w:sz w:val="29"/>
          <w:szCs w:val="29"/>
          <w:lang w:eastAsia="en-GB"/>
        </w:rPr>
        <w:br/>
      </w:r>
      <w:hyperlink r:id="rId267" w:history="1">
        <w:r w:rsidRPr="00993BBA">
          <w:rPr>
            <w:rFonts w:ascii="Arial" w:eastAsia="Times New Roman" w:hAnsi="Arial" w:cs="Arial"/>
            <w:color w:val="1D70B8"/>
            <w:sz w:val="29"/>
            <w:szCs w:val="29"/>
            <w:u w:val="single"/>
            <w:bdr w:val="none" w:sz="0" w:space="0" w:color="auto" w:frame="1"/>
            <w:lang w:eastAsia="en-GB"/>
          </w:rPr>
          <w:t>‘Commentary on curriculum research – phase 3’</w:t>
        </w:r>
      </w:hyperlink>
      <w:r w:rsidRPr="00993BBA">
        <w:rPr>
          <w:rFonts w:ascii="Arial" w:eastAsia="Times New Roman" w:hAnsi="Arial" w:cs="Arial"/>
          <w:color w:val="0B0C0C"/>
          <w:sz w:val="29"/>
          <w:szCs w:val="29"/>
          <w:lang w:eastAsia="en-GB"/>
        </w:rPr>
        <w:t>, Ofsted, December 2018. </w:t>
      </w:r>
      <w:hyperlink r:id="rId268" w:anchor="fnref: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8B325F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 requirement for maintained schools and academies to offer a broad and balanced curriculum is set out in the Education Act 2002 (for maintained schools) and the Academies Act 2010. This expectation is reflected in the national curriculum and is at the heart of the EIF. </w:t>
      </w:r>
      <w:hyperlink r:id="rId269" w:anchor="fnref: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BC4979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Hodson, ‘Learning science, learning about science, doing science: different goals demand different learning methods’, in ‘International Journal of Science Education’, Volume 36, Issue 15, 2014, pages 2534 to 2553. </w:t>
      </w:r>
      <w:hyperlink r:id="rId270" w:anchor="fnref: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FF9AA9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Driver, J Leach, R Millar and P Scott, ‘Perspectives on the nature of science’, in ‘Learning and knowledge’, edited by R McCormick and C Paechter, Sage, 1999, pages 36 to 55. </w:t>
      </w:r>
      <w:hyperlink r:id="rId271" w:anchor="fnref: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81352F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72" w:history="1">
        <w:r w:rsidRPr="00993BBA">
          <w:rPr>
            <w:rFonts w:ascii="Arial" w:eastAsia="Times New Roman" w:hAnsi="Arial" w:cs="Arial"/>
            <w:color w:val="1D70B8"/>
            <w:sz w:val="29"/>
            <w:szCs w:val="29"/>
            <w:u w:val="single"/>
            <w:bdr w:val="none" w:sz="0" w:space="0" w:color="auto" w:frame="1"/>
            <w:lang w:eastAsia="en-GB"/>
          </w:rPr>
          <w:t>‘National curriculum in England: science programmes of study’</w:t>
        </w:r>
      </w:hyperlink>
      <w:r w:rsidRPr="00993BBA">
        <w:rPr>
          <w:rFonts w:ascii="Arial" w:eastAsia="Times New Roman" w:hAnsi="Arial" w:cs="Arial"/>
          <w:color w:val="0B0C0C"/>
          <w:sz w:val="29"/>
          <w:szCs w:val="29"/>
          <w:lang w:eastAsia="en-GB"/>
        </w:rPr>
        <w:t>, Department for Education, September 2013.</w:t>
      </w:r>
      <w:r w:rsidRPr="00993BBA">
        <w:rPr>
          <w:rFonts w:ascii="Arial" w:eastAsia="Times New Roman" w:hAnsi="Arial" w:cs="Arial"/>
          <w:color w:val="0B0C0C"/>
          <w:sz w:val="29"/>
          <w:szCs w:val="29"/>
          <w:lang w:eastAsia="en-GB"/>
        </w:rPr>
        <w:br/>
      </w:r>
      <w:r w:rsidRPr="00993BBA">
        <w:rPr>
          <w:rFonts w:ascii="Arial" w:eastAsia="Times New Roman" w:hAnsi="Arial" w:cs="Arial"/>
          <w:color w:val="0B0C0C"/>
          <w:sz w:val="29"/>
          <w:szCs w:val="29"/>
          <w:lang w:eastAsia="en-GB"/>
        </w:rPr>
        <w:br/>
        <w:t>P Valdesolo, A Shtulman and AS Baron, ‘Science is awe-some: the emotional antecedents of science learning’, in ‘Emotion Review’, Volume 9, Issue 3, 2017, pages 1 to 7. </w:t>
      </w:r>
      <w:hyperlink r:id="rId273" w:anchor="fnref: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8632A0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74" w:history="1">
        <w:r w:rsidRPr="00993BBA">
          <w:rPr>
            <w:rFonts w:ascii="Arial" w:eastAsia="Times New Roman" w:hAnsi="Arial" w:cs="Arial"/>
            <w:color w:val="1D70B8"/>
            <w:sz w:val="29"/>
            <w:szCs w:val="29"/>
            <w:u w:val="single"/>
            <w:bdr w:val="none" w:sz="0" w:space="0" w:color="auto" w:frame="1"/>
            <w:lang w:eastAsia="en-GB"/>
          </w:rPr>
          <w:t>‘National curriculum in England: science programmes of study’</w:t>
        </w:r>
      </w:hyperlink>
      <w:r w:rsidRPr="00993BBA">
        <w:rPr>
          <w:rFonts w:ascii="Arial" w:eastAsia="Times New Roman" w:hAnsi="Arial" w:cs="Arial"/>
          <w:color w:val="0B0C0C"/>
          <w:sz w:val="29"/>
          <w:szCs w:val="29"/>
          <w:lang w:eastAsia="en-GB"/>
        </w:rPr>
        <w:t>, Department for Education, September 2013. </w:t>
      </w:r>
      <w:hyperlink r:id="rId275" w:anchor="fnref: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F4FDC8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76" w:history="1">
        <w:r w:rsidRPr="00993BBA">
          <w:rPr>
            <w:rFonts w:ascii="Arial" w:eastAsia="Times New Roman" w:hAnsi="Arial" w:cs="Arial"/>
            <w:color w:val="1D70B8"/>
            <w:sz w:val="29"/>
            <w:szCs w:val="29"/>
            <w:u w:val="single"/>
            <w:bdr w:val="none" w:sz="0" w:space="0" w:color="auto" w:frame="1"/>
            <w:lang w:eastAsia="en-GB"/>
          </w:rPr>
          <w:t>‘Trends shaping education 2016’</w:t>
        </w:r>
      </w:hyperlink>
      <w:r w:rsidRPr="00993BBA">
        <w:rPr>
          <w:rFonts w:ascii="Arial" w:eastAsia="Times New Roman" w:hAnsi="Arial" w:cs="Arial"/>
          <w:color w:val="0B0C0C"/>
          <w:sz w:val="29"/>
          <w:szCs w:val="29"/>
          <w:lang w:eastAsia="en-GB"/>
        </w:rPr>
        <w:t>, Organisation for Economic Cooperation and Development, OECD Publishing, January 2016. </w:t>
      </w:r>
      <w:hyperlink r:id="rId277" w:anchor="fnref: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5CD0C2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78" w:history="1">
        <w:r w:rsidRPr="00993BBA">
          <w:rPr>
            <w:rFonts w:ascii="Arial" w:eastAsia="Times New Roman" w:hAnsi="Arial" w:cs="Arial"/>
            <w:color w:val="1D70B8"/>
            <w:sz w:val="29"/>
            <w:szCs w:val="29"/>
            <w:u w:val="single"/>
            <w:bdr w:val="none" w:sz="0" w:space="0" w:color="auto" w:frame="1"/>
            <w:lang w:eastAsia="en-GB"/>
          </w:rPr>
          <w:t>‘Vision for science, mathematics and computing education’</w:t>
        </w:r>
      </w:hyperlink>
      <w:r w:rsidRPr="00993BBA">
        <w:rPr>
          <w:rFonts w:ascii="Arial" w:eastAsia="Times New Roman" w:hAnsi="Arial" w:cs="Arial"/>
          <w:color w:val="0B0C0C"/>
          <w:sz w:val="29"/>
          <w:szCs w:val="29"/>
          <w:lang w:eastAsia="en-GB"/>
        </w:rPr>
        <w:t>, The Royal Society, June 2014. </w:t>
      </w:r>
      <w:hyperlink r:id="rId279" w:anchor="fnref: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658027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80" w:history="1">
        <w:r w:rsidRPr="00993BBA">
          <w:rPr>
            <w:rFonts w:ascii="Arial" w:eastAsia="Times New Roman" w:hAnsi="Arial" w:cs="Arial"/>
            <w:color w:val="1D70B8"/>
            <w:sz w:val="29"/>
            <w:szCs w:val="29"/>
            <w:u w:val="single"/>
            <w:bdr w:val="none" w:sz="0" w:space="0" w:color="auto" w:frame="1"/>
            <w:lang w:eastAsia="en-GB"/>
          </w:rPr>
          <w:t>‘Early adopter schools: EYFS framework’</w:t>
        </w:r>
      </w:hyperlink>
      <w:r w:rsidRPr="00993BBA">
        <w:rPr>
          <w:rFonts w:ascii="Arial" w:eastAsia="Times New Roman" w:hAnsi="Arial" w:cs="Arial"/>
          <w:color w:val="0B0C0C"/>
          <w:sz w:val="29"/>
          <w:szCs w:val="29"/>
          <w:lang w:eastAsia="en-GB"/>
        </w:rPr>
        <w:t>, Department for Education, July 2020. </w:t>
      </w:r>
      <w:hyperlink r:id="rId281" w:anchor="fnref:1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963885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Y Guo, S Wang, AH Hall, A Breit-Smith and J Busch, ‘The effects of science instruction on young children’s vocabulary learning: a research synthesis’, in ‘Early Childhood Education Journal’, Volume 44, 2016, pages 359 to 367. </w:t>
      </w:r>
      <w:hyperlink r:id="rId282" w:anchor="fnref:1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A71534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83" w:history="1">
        <w:r w:rsidRPr="00993BBA">
          <w:rPr>
            <w:rFonts w:ascii="Arial" w:eastAsia="Times New Roman" w:hAnsi="Arial" w:cs="Arial"/>
            <w:color w:val="1D70B8"/>
            <w:sz w:val="29"/>
            <w:szCs w:val="29"/>
            <w:u w:val="single"/>
            <w:bdr w:val="none" w:sz="0" w:space="0" w:color="auto" w:frame="1"/>
            <w:lang w:eastAsia="en-GB"/>
          </w:rPr>
          <w:t>‘National curriculum in England: science programmes of study’</w:t>
        </w:r>
      </w:hyperlink>
      <w:r w:rsidRPr="00993BBA">
        <w:rPr>
          <w:rFonts w:ascii="Arial" w:eastAsia="Times New Roman" w:hAnsi="Arial" w:cs="Arial"/>
          <w:color w:val="0B0C0C"/>
          <w:sz w:val="29"/>
          <w:szCs w:val="29"/>
          <w:lang w:eastAsia="en-GB"/>
        </w:rPr>
        <w:t>, Department for Education, September 2013. </w:t>
      </w:r>
      <w:hyperlink r:id="rId284" w:anchor="fnref:1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894D26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85" w:history="1">
        <w:r w:rsidRPr="00993BBA">
          <w:rPr>
            <w:rFonts w:ascii="Arial" w:eastAsia="Times New Roman" w:hAnsi="Arial" w:cs="Arial"/>
            <w:color w:val="1D70B8"/>
            <w:sz w:val="29"/>
            <w:szCs w:val="29"/>
            <w:u w:val="single"/>
            <w:bdr w:val="none" w:sz="0" w:space="0" w:color="auto" w:frame="1"/>
            <w:lang w:eastAsia="en-GB"/>
          </w:rPr>
          <w:t>‘Education Select Committee: primary assessment inquiry, response by the Wellcome Trust’</w:t>
        </w:r>
      </w:hyperlink>
      <w:r w:rsidRPr="00993BBA">
        <w:rPr>
          <w:rFonts w:ascii="Arial" w:eastAsia="Times New Roman" w:hAnsi="Arial" w:cs="Arial"/>
          <w:color w:val="0B0C0C"/>
          <w:sz w:val="29"/>
          <w:szCs w:val="29"/>
          <w:lang w:eastAsia="en-GB"/>
        </w:rPr>
        <w:t>, Wellcome Trust, October 2016. </w:t>
      </w:r>
      <w:hyperlink r:id="rId286" w:anchor="fnref:1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058FD8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87" w:history="1">
        <w:r w:rsidRPr="00993BBA">
          <w:rPr>
            <w:rFonts w:ascii="Arial" w:eastAsia="Times New Roman" w:hAnsi="Arial" w:cs="Arial"/>
            <w:color w:val="1D70B8"/>
            <w:sz w:val="29"/>
            <w:szCs w:val="29"/>
            <w:u w:val="single"/>
            <w:bdr w:val="none" w:sz="0" w:space="0" w:color="auto" w:frame="1"/>
            <w:lang w:eastAsia="en-GB"/>
          </w:rPr>
          <w:t>‘Evaluation of the primary science campaign’</w:t>
        </w:r>
      </w:hyperlink>
      <w:r w:rsidRPr="00993BBA">
        <w:rPr>
          <w:rFonts w:ascii="Arial" w:eastAsia="Times New Roman" w:hAnsi="Arial" w:cs="Arial"/>
          <w:color w:val="0B0C0C"/>
          <w:sz w:val="29"/>
          <w:szCs w:val="29"/>
          <w:lang w:eastAsia="en-GB"/>
        </w:rPr>
        <w:t>, Wellcome Trust, September 2020. </w:t>
      </w:r>
      <w:hyperlink r:id="rId288" w:anchor="fnref:1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102254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89" w:history="1">
        <w:r w:rsidRPr="00993BBA">
          <w:rPr>
            <w:rFonts w:ascii="Arial" w:eastAsia="Times New Roman" w:hAnsi="Arial" w:cs="Arial"/>
            <w:color w:val="1D70B8"/>
            <w:sz w:val="29"/>
            <w:szCs w:val="29"/>
            <w:u w:val="single"/>
            <w:bdr w:val="none" w:sz="0" w:space="0" w:color="auto" w:frame="1"/>
            <w:lang w:eastAsia="en-GB"/>
          </w:rPr>
          <w:t>‘Intention and substance: primary school science curriculum research’</w:t>
        </w:r>
      </w:hyperlink>
      <w:r w:rsidRPr="00993BBA">
        <w:rPr>
          <w:rFonts w:ascii="Arial" w:eastAsia="Times New Roman" w:hAnsi="Arial" w:cs="Arial"/>
          <w:color w:val="0B0C0C"/>
          <w:sz w:val="29"/>
          <w:szCs w:val="29"/>
          <w:lang w:eastAsia="en-GB"/>
        </w:rPr>
        <w:t>, Ofsted, February 2019. </w:t>
      </w:r>
      <w:hyperlink r:id="rId290" w:anchor="fnref:1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A5C6EA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These were introduced in 2010 to monitor standards over time after the removal of key stage 2 science national curriculum tests (SATs). The first year a matrix sampling approach was used was 2014. Direct comparisons cannot be made between results from this sampling approach and previous key stage 2 science SATs results. </w:t>
      </w:r>
      <w:hyperlink r:id="rId291" w:anchor="fnref:1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70DEB6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92" w:history="1">
        <w:r w:rsidRPr="00993BBA">
          <w:rPr>
            <w:rFonts w:ascii="Arial" w:eastAsia="Times New Roman" w:hAnsi="Arial" w:cs="Arial"/>
            <w:color w:val="1D70B8"/>
            <w:sz w:val="29"/>
            <w:szCs w:val="29"/>
            <w:u w:val="single"/>
            <w:bdr w:val="none" w:sz="0" w:space="0" w:color="auto" w:frame="1"/>
            <w:lang w:eastAsia="en-GB"/>
          </w:rPr>
          <w:t>‘Key stage 2 science sampling 2018: methodology note and outcomes’</w:t>
        </w:r>
      </w:hyperlink>
      <w:r w:rsidRPr="00993BBA">
        <w:rPr>
          <w:rFonts w:ascii="Arial" w:eastAsia="Times New Roman" w:hAnsi="Arial" w:cs="Arial"/>
          <w:color w:val="0B0C0C"/>
          <w:sz w:val="29"/>
          <w:szCs w:val="29"/>
          <w:lang w:eastAsia="en-GB"/>
        </w:rPr>
        <w:t>, Department for Education, July 2019. </w:t>
      </w:r>
      <w:hyperlink r:id="rId293" w:anchor="fnref:1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C0D06D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94" w:history="1">
        <w:r w:rsidRPr="00993BBA">
          <w:rPr>
            <w:rFonts w:ascii="Arial" w:eastAsia="Times New Roman" w:hAnsi="Arial" w:cs="Arial"/>
            <w:color w:val="1D70B8"/>
            <w:sz w:val="29"/>
            <w:szCs w:val="29"/>
            <w:u w:val="single"/>
            <w:bdr w:val="none" w:sz="0" w:space="0" w:color="auto" w:frame="1"/>
            <w:lang w:eastAsia="en-GB"/>
          </w:rPr>
          <w:t>‘Key stage 2 science sampling 2016: methodology note and outcomes’</w:t>
        </w:r>
      </w:hyperlink>
      <w:r w:rsidRPr="00993BBA">
        <w:rPr>
          <w:rFonts w:ascii="Arial" w:eastAsia="Times New Roman" w:hAnsi="Arial" w:cs="Arial"/>
          <w:color w:val="0B0C0C"/>
          <w:sz w:val="29"/>
          <w:szCs w:val="29"/>
          <w:lang w:eastAsia="en-GB"/>
        </w:rPr>
        <w:t>, Department for Education, July 2017. </w:t>
      </w:r>
      <w:hyperlink r:id="rId295" w:anchor="fnref:1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ACB5A7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Bianchi, C Whittaker and A Poole, </w:t>
      </w:r>
      <w:hyperlink r:id="rId296" w:history="1">
        <w:r w:rsidRPr="00993BBA">
          <w:rPr>
            <w:rFonts w:ascii="Arial" w:eastAsia="Times New Roman" w:hAnsi="Arial" w:cs="Arial"/>
            <w:color w:val="1D70B8"/>
            <w:sz w:val="29"/>
            <w:szCs w:val="29"/>
            <w:u w:val="single"/>
            <w:bdr w:val="none" w:sz="0" w:space="0" w:color="auto" w:frame="1"/>
            <w:lang w:eastAsia="en-GB"/>
          </w:rPr>
          <w:t>‘The 10 key issues with children’s learning in primary science in England’</w:t>
        </w:r>
      </w:hyperlink>
      <w:r w:rsidRPr="00993BBA">
        <w:rPr>
          <w:rFonts w:ascii="Arial" w:eastAsia="Times New Roman" w:hAnsi="Arial" w:cs="Arial"/>
          <w:color w:val="0B0C0C"/>
          <w:sz w:val="29"/>
          <w:szCs w:val="29"/>
          <w:lang w:eastAsia="en-GB"/>
        </w:rPr>
        <w:t>, The University of Manchester and The Ogden Trust, March 2021. </w:t>
      </w:r>
      <w:hyperlink r:id="rId297" w:anchor="fnref:1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65964B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298" w:history="1">
        <w:r w:rsidRPr="00993BBA">
          <w:rPr>
            <w:rFonts w:ascii="Arial" w:eastAsia="Times New Roman" w:hAnsi="Arial" w:cs="Arial"/>
            <w:color w:val="1D70B8"/>
            <w:sz w:val="29"/>
            <w:szCs w:val="29"/>
            <w:u w:val="single"/>
            <w:bdr w:val="none" w:sz="0" w:space="0" w:color="auto" w:frame="1"/>
            <w:lang w:eastAsia="en-GB"/>
          </w:rPr>
          <w:t>‘Young people’s views on science education: science education tracker 2019, wave 2’</w:t>
        </w:r>
      </w:hyperlink>
      <w:r w:rsidRPr="00993BBA">
        <w:rPr>
          <w:rFonts w:ascii="Arial" w:eastAsia="Times New Roman" w:hAnsi="Arial" w:cs="Arial"/>
          <w:color w:val="0B0C0C"/>
          <w:sz w:val="29"/>
          <w:szCs w:val="29"/>
          <w:lang w:eastAsia="en-GB"/>
        </w:rPr>
        <w:t>, Wellcome Trust, March 2020. </w:t>
      </w:r>
      <w:hyperlink r:id="rId299" w:anchor="fnref:2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E7974D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Archer, J DeWitt, J Osborne, J Dillon, B Wong and B Willis, </w:t>
      </w:r>
      <w:hyperlink r:id="rId300" w:history="1">
        <w:r w:rsidRPr="00993BBA">
          <w:rPr>
            <w:rFonts w:ascii="Arial" w:eastAsia="Times New Roman" w:hAnsi="Arial" w:cs="Arial"/>
            <w:color w:val="1D70B8"/>
            <w:sz w:val="29"/>
            <w:szCs w:val="29"/>
            <w:u w:val="single"/>
            <w:bdr w:val="none" w:sz="0" w:space="0" w:color="auto" w:frame="1"/>
            <w:lang w:eastAsia="en-GB"/>
          </w:rPr>
          <w:t>‘ASPIRES report: young people’s science and career aspirations, age 10–14’</w:t>
        </w:r>
      </w:hyperlink>
      <w:r w:rsidRPr="00993BBA">
        <w:rPr>
          <w:rFonts w:ascii="Arial" w:eastAsia="Times New Roman" w:hAnsi="Arial" w:cs="Arial"/>
          <w:color w:val="0B0C0C"/>
          <w:sz w:val="29"/>
          <w:szCs w:val="29"/>
          <w:lang w:eastAsia="en-GB"/>
        </w:rPr>
        <w:t>, King’s College London, 2013. </w:t>
      </w:r>
      <w:hyperlink r:id="rId301" w:anchor="fnref:2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484CE1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PL Morgan, G Farkas, MM Hillemeier and S Maczuga, ‘Science achievement gaps begin very early, persist, and are largely explained by modifiable factors’, in ‘Educational Researcher’, Volume 45, Issue 1, 2016, pages 18 to 35; JD Novak and D Musonda, ‘A twelve-year longitudinal study of science concept learning’, in ‘American Educational Research Journal’, Volume 28, Issue 1, 1991, pages 117 to 153. </w:t>
      </w:r>
      <w:hyperlink r:id="rId302" w:anchor="fnref:2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5E46FE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03" w:history="1">
        <w:r w:rsidRPr="00993BBA">
          <w:rPr>
            <w:rFonts w:ascii="Arial" w:eastAsia="Times New Roman" w:hAnsi="Arial" w:cs="Arial"/>
            <w:color w:val="1D70B8"/>
            <w:sz w:val="29"/>
            <w:szCs w:val="29"/>
            <w:u w:val="single"/>
            <w:bdr w:val="none" w:sz="0" w:space="0" w:color="auto" w:frame="1"/>
            <w:lang w:eastAsia="en-GB"/>
          </w:rPr>
          <w:t>‘Guidance: introduction of T levels’</w:t>
        </w:r>
      </w:hyperlink>
      <w:r w:rsidRPr="00993BBA">
        <w:rPr>
          <w:rFonts w:ascii="Arial" w:eastAsia="Times New Roman" w:hAnsi="Arial" w:cs="Arial"/>
          <w:color w:val="0B0C0C"/>
          <w:sz w:val="29"/>
          <w:szCs w:val="29"/>
          <w:lang w:eastAsia="en-GB"/>
        </w:rPr>
        <w:t>, Department for Education, September 2020. </w:t>
      </w:r>
      <w:hyperlink r:id="rId304" w:anchor="fnref:2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7A6A9D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05" w:history="1">
        <w:r w:rsidRPr="00993BBA">
          <w:rPr>
            <w:rFonts w:ascii="Arial" w:eastAsia="Times New Roman" w:hAnsi="Arial" w:cs="Arial"/>
            <w:color w:val="1D70B8"/>
            <w:sz w:val="29"/>
            <w:szCs w:val="29"/>
            <w:u w:val="single"/>
            <w:bdr w:val="none" w:sz="0" w:space="0" w:color="auto" w:frame="1"/>
            <w:lang w:eastAsia="en-GB"/>
          </w:rPr>
          <w:t>‘Key stage 4 performance, 2019 (provisional)’</w:t>
        </w:r>
      </w:hyperlink>
      <w:r w:rsidRPr="00993BBA">
        <w:rPr>
          <w:rFonts w:ascii="Arial" w:eastAsia="Times New Roman" w:hAnsi="Arial" w:cs="Arial"/>
          <w:color w:val="0B0C0C"/>
          <w:sz w:val="29"/>
          <w:szCs w:val="29"/>
          <w:lang w:eastAsia="en-GB"/>
        </w:rPr>
        <w:t>, Department for Education, October 2019.</w:t>
      </w:r>
      <w:r w:rsidRPr="00993BBA">
        <w:rPr>
          <w:rFonts w:ascii="Arial" w:eastAsia="Times New Roman" w:hAnsi="Arial" w:cs="Arial"/>
          <w:color w:val="0B0C0C"/>
          <w:sz w:val="29"/>
          <w:szCs w:val="29"/>
          <w:lang w:eastAsia="en-GB"/>
        </w:rPr>
        <w:br/>
      </w:r>
      <w:r w:rsidRPr="00993BBA">
        <w:rPr>
          <w:rFonts w:ascii="Arial" w:eastAsia="Times New Roman" w:hAnsi="Arial" w:cs="Arial"/>
          <w:color w:val="0B0C0C"/>
          <w:sz w:val="29"/>
          <w:szCs w:val="29"/>
          <w:lang w:eastAsia="en-GB"/>
        </w:rPr>
        <w:br/>
        <w:t>EBacc science includes combined science GCSE, and single GCSEs in biology, chemistry, physics and computer science. Triple science includes 3 of: biology, chemistry, physics or computer science. </w:t>
      </w:r>
      <w:hyperlink r:id="rId306" w:anchor="fnref:2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FCDA52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 Gill, ‘The impact of the introduction of progress 8 on the uptake and provision of qualifications in English schools’, Cambridge Assessment, October 2017. </w:t>
      </w:r>
      <w:hyperlink r:id="rId307" w:anchor="fnref:2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F455DB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08" w:history="1">
        <w:r w:rsidRPr="00993BBA">
          <w:rPr>
            <w:rFonts w:ascii="Arial" w:eastAsia="Times New Roman" w:hAnsi="Arial" w:cs="Arial"/>
            <w:color w:val="1D70B8"/>
            <w:sz w:val="29"/>
            <w:szCs w:val="29"/>
            <w:u w:val="single"/>
            <w:bdr w:val="none" w:sz="0" w:space="0" w:color="auto" w:frame="1"/>
            <w:lang w:eastAsia="en-GB"/>
          </w:rPr>
          <w:t>‘Key indicators in STEM education’</w:t>
        </w:r>
      </w:hyperlink>
      <w:r w:rsidRPr="00993BBA">
        <w:rPr>
          <w:rFonts w:ascii="Arial" w:eastAsia="Times New Roman" w:hAnsi="Arial" w:cs="Arial"/>
          <w:color w:val="0B0C0C"/>
          <w:sz w:val="29"/>
          <w:szCs w:val="29"/>
          <w:lang w:eastAsia="en-GB"/>
        </w:rPr>
        <w:t>, Gatsby Charitable Foundation, January 2020. </w:t>
      </w:r>
      <w:hyperlink r:id="rId309" w:anchor="fnref:2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3286D0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10" w:history="1">
        <w:r w:rsidRPr="00993BBA">
          <w:rPr>
            <w:rFonts w:ascii="Arial" w:eastAsia="Times New Roman" w:hAnsi="Arial" w:cs="Arial"/>
            <w:color w:val="1D70B8"/>
            <w:sz w:val="29"/>
            <w:szCs w:val="29"/>
            <w:u w:val="single"/>
            <w:bdr w:val="none" w:sz="0" w:space="0" w:color="auto" w:frame="1"/>
            <w:lang w:eastAsia="en-GB"/>
          </w:rPr>
          <w:t>‘A level subject take-up’</w:t>
        </w:r>
      </w:hyperlink>
      <w:r w:rsidRPr="00993BBA">
        <w:rPr>
          <w:rFonts w:ascii="Arial" w:eastAsia="Times New Roman" w:hAnsi="Arial" w:cs="Arial"/>
          <w:color w:val="0B0C0C"/>
          <w:sz w:val="29"/>
          <w:szCs w:val="29"/>
          <w:lang w:eastAsia="en-GB"/>
        </w:rPr>
        <w:t>, Ofsted, May 2015. </w:t>
      </w:r>
      <w:hyperlink r:id="rId311" w:anchor="fnref:2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0EB669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Moote, L Archer, J DeWitt and E MacLeod, </w:t>
      </w:r>
      <w:hyperlink r:id="rId312" w:history="1">
        <w:r w:rsidRPr="00993BBA">
          <w:rPr>
            <w:rFonts w:ascii="Arial" w:eastAsia="Times New Roman" w:hAnsi="Arial" w:cs="Arial"/>
            <w:color w:val="1D70B8"/>
            <w:sz w:val="29"/>
            <w:szCs w:val="29"/>
            <w:u w:val="single"/>
            <w:bdr w:val="none" w:sz="0" w:space="0" w:color="auto" w:frame="1"/>
            <w:lang w:eastAsia="en-GB"/>
          </w:rPr>
          <w:t>‘Who has high science capital? An exploration of emerging patterns of science capital among students aged 17/18 in England’</w:t>
        </w:r>
      </w:hyperlink>
      <w:r w:rsidRPr="00993BBA">
        <w:rPr>
          <w:rFonts w:ascii="Arial" w:eastAsia="Times New Roman" w:hAnsi="Arial" w:cs="Arial"/>
          <w:color w:val="0B0C0C"/>
          <w:sz w:val="29"/>
          <w:szCs w:val="29"/>
          <w:lang w:eastAsia="en-GB"/>
        </w:rPr>
        <w:t>, in ‘Research Papers in Education’, 2019. </w:t>
      </w:r>
      <w:hyperlink r:id="rId313" w:anchor="fnref:2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1CB2F1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14" w:history="1">
        <w:r w:rsidRPr="00993BBA">
          <w:rPr>
            <w:rFonts w:ascii="Arial" w:eastAsia="Times New Roman" w:hAnsi="Arial" w:cs="Arial"/>
            <w:color w:val="1D70B8"/>
            <w:sz w:val="29"/>
            <w:szCs w:val="29"/>
            <w:u w:val="single"/>
            <w:bdr w:val="none" w:sz="0" w:space="0" w:color="auto" w:frame="1"/>
            <w:lang w:eastAsia="en-GB"/>
          </w:rPr>
          <w:t>‘Young people’s views on science education: science education tracker 2019, wave 2’</w:t>
        </w:r>
      </w:hyperlink>
      <w:r w:rsidRPr="00993BBA">
        <w:rPr>
          <w:rFonts w:ascii="Arial" w:eastAsia="Times New Roman" w:hAnsi="Arial" w:cs="Arial"/>
          <w:color w:val="0B0C0C"/>
          <w:sz w:val="29"/>
          <w:szCs w:val="29"/>
          <w:lang w:eastAsia="en-GB"/>
        </w:rPr>
        <w:t>, Wellcome Trust, March 2020. </w:t>
      </w:r>
      <w:hyperlink r:id="rId315" w:anchor="fnref:2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ADA180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Archer, J Moote, B Francis, J DeWitt and L Yeomans, ‘Stratifying science: a Bourdieusian analysis of student views and experiences of school selective practices in relation to “triple science” at KS4 in England’, in ‘Research Papers in Education’, Volume 32, Issue 3, 2016, pages 296 to 315. </w:t>
      </w:r>
      <w:hyperlink r:id="rId316" w:anchor="fnref:3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BD80DB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 Lauchlan, </w:t>
      </w:r>
      <w:hyperlink r:id="rId317" w:history="1">
        <w:r w:rsidRPr="00993BBA">
          <w:rPr>
            <w:rFonts w:ascii="Arial" w:eastAsia="Times New Roman" w:hAnsi="Arial" w:cs="Arial"/>
            <w:color w:val="1D70B8"/>
            <w:sz w:val="29"/>
            <w:szCs w:val="29"/>
            <w:u w:val="single"/>
            <w:bdr w:val="none" w:sz="0" w:space="0" w:color="auto" w:frame="1"/>
            <w:lang w:eastAsia="en-GB"/>
          </w:rPr>
          <w:t>‘Science timetable models research’</w:t>
        </w:r>
      </w:hyperlink>
      <w:r w:rsidRPr="00993BBA">
        <w:rPr>
          <w:rFonts w:ascii="Arial" w:eastAsia="Times New Roman" w:hAnsi="Arial" w:cs="Arial"/>
          <w:color w:val="0B0C0C"/>
          <w:sz w:val="29"/>
          <w:szCs w:val="29"/>
          <w:lang w:eastAsia="en-GB"/>
        </w:rPr>
        <w:t>, Shift Learning, 2018. </w:t>
      </w:r>
      <w:hyperlink r:id="rId318" w:anchor="fnref:3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A92410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 Richardson, T Isaacs, I Barnes, C Swensson, D Wilkinson and J Golding, </w:t>
      </w:r>
      <w:hyperlink r:id="rId319" w:history="1">
        <w:r w:rsidRPr="00993BBA">
          <w:rPr>
            <w:rFonts w:ascii="Arial" w:eastAsia="Times New Roman" w:hAnsi="Arial" w:cs="Arial"/>
            <w:color w:val="1D70B8"/>
            <w:sz w:val="29"/>
            <w:szCs w:val="29"/>
            <w:u w:val="single"/>
            <w:bdr w:val="none" w:sz="0" w:space="0" w:color="auto" w:frame="1"/>
            <w:lang w:eastAsia="en-GB"/>
          </w:rPr>
          <w:t>‘Trends in International Mathematics and Science Study 2019: national report for England’</w:t>
        </w:r>
      </w:hyperlink>
      <w:r w:rsidRPr="00993BBA">
        <w:rPr>
          <w:rFonts w:ascii="Arial" w:eastAsia="Times New Roman" w:hAnsi="Arial" w:cs="Arial"/>
          <w:color w:val="0B0C0C"/>
          <w:sz w:val="29"/>
          <w:szCs w:val="29"/>
          <w:lang w:eastAsia="en-GB"/>
        </w:rPr>
        <w:t>, Department for Education, December 2020. </w:t>
      </w:r>
      <w:hyperlink r:id="rId320" w:anchor="fnref:3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7D4870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 Nunes, P Bryant, S Strand, JM Hillier, R Barros and J Miller-Friedmann, </w:t>
      </w:r>
      <w:hyperlink r:id="rId321" w:history="1">
        <w:r w:rsidRPr="00993BBA">
          <w:rPr>
            <w:rFonts w:ascii="Arial" w:eastAsia="Times New Roman" w:hAnsi="Arial" w:cs="Arial"/>
            <w:color w:val="1D70B8"/>
            <w:sz w:val="29"/>
            <w:szCs w:val="29"/>
            <w:u w:val="single"/>
            <w:bdr w:val="none" w:sz="0" w:space="0" w:color="auto" w:frame="1"/>
            <w:lang w:eastAsia="en-GB"/>
          </w:rPr>
          <w:t>‘Review of SES and science learning in formal educational settings: a report prepared for the EEF and the Royal Society’</w:t>
        </w:r>
      </w:hyperlink>
      <w:r w:rsidRPr="00993BBA">
        <w:rPr>
          <w:rFonts w:ascii="Arial" w:eastAsia="Times New Roman" w:hAnsi="Arial" w:cs="Arial"/>
          <w:color w:val="0B0C0C"/>
          <w:sz w:val="29"/>
          <w:szCs w:val="29"/>
          <w:lang w:eastAsia="en-GB"/>
        </w:rPr>
        <w:t>, September 2017.</w:t>
      </w:r>
      <w:r w:rsidRPr="00993BBA">
        <w:rPr>
          <w:rFonts w:ascii="Arial" w:eastAsia="Times New Roman" w:hAnsi="Arial" w:cs="Arial"/>
          <w:color w:val="0B0C0C"/>
          <w:sz w:val="29"/>
          <w:szCs w:val="29"/>
          <w:lang w:eastAsia="en-GB"/>
        </w:rPr>
        <w:br/>
      </w:r>
      <w:r w:rsidRPr="00993BBA">
        <w:rPr>
          <w:rFonts w:ascii="Arial" w:eastAsia="Times New Roman" w:hAnsi="Arial" w:cs="Arial"/>
          <w:color w:val="0B0C0C"/>
          <w:sz w:val="29"/>
          <w:szCs w:val="29"/>
          <w:lang w:eastAsia="en-GB"/>
        </w:rPr>
        <w:br/>
        <w:t>Just over 9% of pupils eligible for free school meals were estimated to have reached the expected standard at the end of Year 6 in national sample tests: </w:t>
      </w:r>
      <w:hyperlink r:id="rId322" w:history="1">
        <w:r w:rsidRPr="00993BBA">
          <w:rPr>
            <w:rFonts w:ascii="Arial" w:eastAsia="Times New Roman" w:hAnsi="Arial" w:cs="Arial"/>
            <w:color w:val="1D70B8"/>
            <w:sz w:val="29"/>
            <w:szCs w:val="29"/>
            <w:u w:val="single"/>
            <w:bdr w:val="none" w:sz="0" w:space="0" w:color="auto" w:frame="1"/>
            <w:lang w:eastAsia="en-GB"/>
          </w:rPr>
          <w:t>‘Key stage 2 science sampling 2018: methodology note and outcomes’</w:t>
        </w:r>
      </w:hyperlink>
      <w:r w:rsidRPr="00993BBA">
        <w:rPr>
          <w:rFonts w:ascii="Arial" w:eastAsia="Times New Roman" w:hAnsi="Arial" w:cs="Arial"/>
          <w:color w:val="0B0C0C"/>
          <w:sz w:val="29"/>
          <w:szCs w:val="29"/>
          <w:lang w:eastAsia="en-GB"/>
        </w:rPr>
        <w:t>, Department for Education, July 2019. </w:t>
      </w:r>
      <w:hyperlink r:id="rId323" w:anchor="fnref:3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F4CCBD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24" w:history="1">
        <w:r w:rsidRPr="00993BBA">
          <w:rPr>
            <w:rFonts w:ascii="Arial" w:eastAsia="Times New Roman" w:hAnsi="Arial" w:cs="Arial"/>
            <w:color w:val="1D70B8"/>
            <w:sz w:val="29"/>
            <w:szCs w:val="29"/>
            <w:u w:val="single"/>
            <w:bdr w:val="none" w:sz="0" w:space="0" w:color="auto" w:frame="1"/>
            <w:lang w:eastAsia="en-GB"/>
          </w:rPr>
          <w:t>‘School workforce in England: reporting year 2019’</w:t>
        </w:r>
      </w:hyperlink>
      <w:r w:rsidRPr="00993BBA">
        <w:rPr>
          <w:rFonts w:ascii="Arial" w:eastAsia="Times New Roman" w:hAnsi="Arial" w:cs="Arial"/>
          <w:color w:val="0B0C0C"/>
          <w:sz w:val="29"/>
          <w:szCs w:val="29"/>
          <w:lang w:eastAsia="en-GB"/>
        </w:rPr>
        <w:t>, Department for Education, June 2020. </w:t>
      </w:r>
      <w:hyperlink r:id="rId325" w:anchor="fnref:3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034EF1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26" w:history="1">
        <w:r w:rsidRPr="00993BBA">
          <w:rPr>
            <w:rFonts w:ascii="Arial" w:eastAsia="Times New Roman" w:hAnsi="Arial" w:cs="Arial"/>
            <w:color w:val="1D70B8"/>
            <w:sz w:val="29"/>
            <w:szCs w:val="29"/>
            <w:u w:val="single"/>
            <w:bdr w:val="none" w:sz="0" w:space="0" w:color="auto" w:frame="1"/>
            <w:lang w:eastAsia="en-GB"/>
          </w:rPr>
          <w:t>‘Vision for science, mathematics and computing education’</w:t>
        </w:r>
      </w:hyperlink>
      <w:r w:rsidRPr="00993BBA">
        <w:rPr>
          <w:rFonts w:ascii="Arial" w:eastAsia="Times New Roman" w:hAnsi="Arial" w:cs="Arial"/>
          <w:color w:val="0B0C0C"/>
          <w:sz w:val="29"/>
          <w:szCs w:val="29"/>
          <w:lang w:eastAsia="en-GB"/>
        </w:rPr>
        <w:t>, The Royal Society, June 2014. </w:t>
      </w:r>
      <w:hyperlink r:id="rId327" w:anchor="fnref:3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9C431A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28" w:history="1">
        <w:r w:rsidRPr="00993BBA">
          <w:rPr>
            <w:rFonts w:ascii="Arial" w:eastAsia="Times New Roman" w:hAnsi="Arial" w:cs="Arial"/>
            <w:color w:val="1D70B8"/>
            <w:sz w:val="29"/>
            <w:szCs w:val="29"/>
            <w:u w:val="single"/>
            <w:bdr w:val="none" w:sz="0" w:space="0" w:color="auto" w:frame="1"/>
            <w:lang w:eastAsia="en-GB"/>
          </w:rPr>
          <w:t>‘Initial teacher training: trainee number census 2019 to 2020’</w:t>
        </w:r>
      </w:hyperlink>
      <w:r w:rsidRPr="00993BBA">
        <w:rPr>
          <w:rFonts w:ascii="Arial" w:eastAsia="Times New Roman" w:hAnsi="Arial" w:cs="Arial"/>
          <w:color w:val="0B0C0C"/>
          <w:sz w:val="29"/>
          <w:szCs w:val="29"/>
          <w:lang w:eastAsia="en-GB"/>
        </w:rPr>
        <w:t>, Department for Education, November 2019. </w:t>
      </w:r>
      <w:hyperlink r:id="rId329" w:anchor="fnref:3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6B26CE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RJ Shavelson, MA Ruiz-Primo and EW Wiley, ‘Windows into the mind’, in ‘Higher Education’, Volume 49, 2005, pages 413 to 430. </w:t>
      </w:r>
      <w:hyperlink r:id="rId330" w:anchor="fnref:3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6079B9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Working memory is where new information is first processed and thought about before it can be passed to long-term memory, where it is stored in knowledge structures called schemas.</w:t>
      </w:r>
      <w:r w:rsidRPr="00993BBA">
        <w:rPr>
          <w:rFonts w:ascii="Arial" w:eastAsia="Times New Roman" w:hAnsi="Arial" w:cs="Arial"/>
          <w:color w:val="0B0C0C"/>
          <w:sz w:val="29"/>
          <w:szCs w:val="29"/>
          <w:lang w:eastAsia="en-GB"/>
        </w:rPr>
        <w:br/>
      </w:r>
      <w:r w:rsidRPr="00993BBA">
        <w:rPr>
          <w:rFonts w:ascii="Arial" w:eastAsia="Times New Roman" w:hAnsi="Arial" w:cs="Arial"/>
          <w:color w:val="0B0C0C"/>
          <w:sz w:val="29"/>
          <w:szCs w:val="29"/>
          <w:lang w:eastAsia="en-GB"/>
        </w:rPr>
        <w:br/>
        <w:t>JJ Solaz Portolés and V Sanjosé López, ‘Cognitive variables in science problem solving: a review of research’, in ‘Journal of Physics Teacher Education Online’, Volume 4, Issue 2, 2007, pages 25 to 32. </w:t>
      </w:r>
      <w:hyperlink r:id="rId331" w:anchor="fnref:3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CE92EB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G Friege and G Lind, ‘Types and qualities of knowledge and their relations to problem solving in physics’, in ‘International Journal of Science and Mathematics Education’, Volume 4, 2006, pages 437 to 465. </w:t>
      </w:r>
      <w:hyperlink r:id="rId332" w:anchor="fnref:3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8B1551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MT Chi, PJ Feltovich and R Glaser, ‘Categorization and representation of physics problems by experts and novices’, in ‘Cognitive Science’, Volume 5, Issue 2, 1981, pages 121 to 152. </w:t>
      </w:r>
      <w:hyperlink r:id="rId333" w:anchor="fnref:4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619C81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N Schneeweiß and H Gropengießer, ‘Organising levels of organisation for biology education: a systematic review of literature’, in ‘Education Sciences’, Volume 9, Issue 3, 2019, pages 207 to 229; KS Taber, ‘Revisiting the chemistry triplet: drawing upon the nature of chemical knowledge and the psychology of learning to inform chemistry education’, in ‘Chemistry Education Research and Practice’, Volume 14, Issue 2, 2013, pages 156 to 168. </w:t>
      </w:r>
      <w:hyperlink r:id="rId334" w:anchor="fnref:4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61EF74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Donovan, JD Bransford and JW Pellegrino, ‘How people learn: bridging research and practice’, National Academy Press, 1999; J Sweller, ‘Cognitive load during problem solving: effects on learning’, in ‘Cognitive Science’, Volume 12, Issue 2, 1988, pages 257 to 285. </w:t>
      </w:r>
      <w:hyperlink r:id="rId335" w:anchor="fnref:4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D01F4A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DP Ausubel, ‘The psychology of meaningful verbal learning’, Grune &amp; Stratton, 1963. </w:t>
      </w:r>
      <w:hyperlink r:id="rId336" w:anchor="fnref:4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F128C0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 Reif, ‘Applying cognitive science to education: thinking and learning in scientific and other complex domains’, MIT Press, 2008. </w:t>
      </w:r>
      <w:hyperlink r:id="rId337" w:anchor="fnref:4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5936DB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G McPhail, </w:t>
      </w:r>
      <w:hyperlink r:id="rId338" w:history="1">
        <w:r w:rsidRPr="00993BBA">
          <w:rPr>
            <w:rFonts w:ascii="Arial" w:eastAsia="Times New Roman" w:hAnsi="Arial" w:cs="Arial"/>
            <w:color w:val="1D70B8"/>
            <w:sz w:val="29"/>
            <w:szCs w:val="29"/>
            <w:u w:val="single"/>
            <w:bdr w:val="none" w:sz="0" w:space="0" w:color="auto" w:frame="1"/>
            <w:lang w:eastAsia="en-GB"/>
          </w:rPr>
          <w:t>‘The search for deep learning: a curriculum coherence model’</w:t>
        </w:r>
      </w:hyperlink>
      <w:r w:rsidRPr="00993BBA">
        <w:rPr>
          <w:rFonts w:ascii="Arial" w:eastAsia="Times New Roman" w:hAnsi="Arial" w:cs="Arial"/>
          <w:color w:val="0B0C0C"/>
          <w:sz w:val="29"/>
          <w:szCs w:val="29"/>
          <w:lang w:eastAsia="en-GB"/>
        </w:rPr>
        <w:t>, in ‘Journal of Curriculum Studies’, April 2020. </w:t>
      </w:r>
      <w:hyperlink r:id="rId339" w:anchor="fnref:4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3E5F38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H St Clair</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Thompson, T Overton and C Botton, ‘Information processing: a review of implications of Johnstone’s model for science education’, in ‘Research in Science &amp; Technological Education’, Volume 28, Issue 2, 2010, pages 131 to 148. </w:t>
      </w:r>
      <w:hyperlink r:id="rId340" w:anchor="fnref:4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7BB81C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Cassidy, S Cattan, C Crawford and S Dytham, </w:t>
      </w:r>
      <w:hyperlink r:id="rId341" w:history="1">
        <w:r w:rsidRPr="00993BBA">
          <w:rPr>
            <w:rFonts w:ascii="Arial" w:eastAsia="Times New Roman" w:hAnsi="Arial" w:cs="Arial"/>
            <w:color w:val="1D70B8"/>
            <w:sz w:val="29"/>
            <w:szCs w:val="29"/>
            <w:u w:val="single"/>
            <w:bdr w:val="none" w:sz="0" w:space="0" w:color="auto" w:frame="1"/>
            <w:lang w:eastAsia="en-GB"/>
          </w:rPr>
          <w:t>‘How can we increase girls’ uptake of maths and physics A-level?’</w:t>
        </w:r>
      </w:hyperlink>
      <w:r w:rsidRPr="00993BBA">
        <w:rPr>
          <w:rFonts w:ascii="Arial" w:eastAsia="Times New Roman" w:hAnsi="Arial" w:cs="Arial"/>
          <w:color w:val="0B0C0C"/>
          <w:sz w:val="29"/>
          <w:szCs w:val="29"/>
          <w:lang w:eastAsia="en-GB"/>
        </w:rPr>
        <w:t>, Institute of Fiscal Studies, August 2018. </w:t>
      </w:r>
      <w:hyperlink r:id="rId342" w:anchor="fnref:4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F6E173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Scientific laws are ‘statements or descriptions of the relationships between observable phenomena’, whereas a scientific theory is a ‘substantiated explanation of some aspect of the natural world, based on a body of facts that has been repeatedly confirmed through observation and experiment’ (National Research Council, </w:t>
      </w:r>
      <w:hyperlink r:id="rId343" w:history="1">
        <w:r w:rsidRPr="00993BBA">
          <w:rPr>
            <w:rFonts w:ascii="Arial" w:eastAsia="Times New Roman" w:hAnsi="Arial" w:cs="Arial"/>
            <w:color w:val="1D70B8"/>
            <w:sz w:val="29"/>
            <w:szCs w:val="29"/>
            <w:u w:val="single"/>
            <w:bdr w:val="none" w:sz="0" w:space="0" w:color="auto" w:frame="1"/>
            <w:lang w:eastAsia="en-GB"/>
          </w:rPr>
          <w:t>‘Next generation science standards: for states, by states’</w:t>
        </w:r>
      </w:hyperlink>
      <w:r w:rsidRPr="00993BBA">
        <w:rPr>
          <w:rFonts w:ascii="Arial" w:eastAsia="Times New Roman" w:hAnsi="Arial" w:cs="Arial"/>
          <w:color w:val="0B0C0C"/>
          <w:sz w:val="29"/>
          <w:szCs w:val="29"/>
          <w:lang w:eastAsia="en-GB"/>
        </w:rPr>
        <w:t>, The National Academies Press, 2013, Appendix H, page 433). </w:t>
      </w:r>
      <w:hyperlink r:id="rId344" w:anchor="fnref:4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D7E739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Erduran and ZR Dagher, ‘Reconceptualizing the nature of science for science education: scientific knowledge, practices and other family categories’, Springer, 2014. </w:t>
      </w:r>
      <w:hyperlink r:id="rId345" w:anchor="fnref:4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72598E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Osborne, S Rafanelli and P Kind, ‘Toward a more coherent model for science education than the crosscutting concepts of the next generation science standards: the affordances of styles of reasoning’, in ‘Journal of Research in Science Teaching’, Volume 55, Issue 7, 2018, pages 962 to 981. </w:t>
      </w:r>
      <w:hyperlink r:id="rId346" w:anchor="fnref:5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86804C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B McDonald, ‘An annotated list of disciplines and sub-disciplines in the biological sciences’, in ‘Bioscience Education’, Volume 12, Issue 1, 2008, pages 1 to 3; RH Nehm, </w:t>
      </w:r>
      <w:hyperlink r:id="rId347" w:history="1">
        <w:r w:rsidRPr="00993BBA">
          <w:rPr>
            <w:rFonts w:ascii="Arial" w:eastAsia="Times New Roman" w:hAnsi="Arial" w:cs="Arial"/>
            <w:color w:val="1D70B8"/>
            <w:sz w:val="29"/>
            <w:szCs w:val="29"/>
            <w:u w:val="single"/>
            <w:bdr w:val="none" w:sz="0" w:space="0" w:color="auto" w:frame="1"/>
            <w:lang w:eastAsia="en-GB"/>
          </w:rPr>
          <w:t>‘Biology education research: building integrative frameworks for teaching and learning about living systems’</w:t>
        </w:r>
      </w:hyperlink>
      <w:r w:rsidRPr="00993BBA">
        <w:rPr>
          <w:rFonts w:ascii="Arial" w:eastAsia="Times New Roman" w:hAnsi="Arial" w:cs="Arial"/>
          <w:color w:val="0B0C0C"/>
          <w:sz w:val="29"/>
          <w:szCs w:val="29"/>
          <w:lang w:eastAsia="en-GB"/>
        </w:rPr>
        <w:t xml:space="preserve">, in </w:t>
      </w:r>
      <w:r w:rsidRPr="00993BBA">
        <w:rPr>
          <w:rFonts w:ascii="Arial" w:eastAsia="Times New Roman" w:hAnsi="Arial" w:cs="Arial"/>
          <w:color w:val="0B0C0C"/>
          <w:sz w:val="29"/>
          <w:szCs w:val="29"/>
          <w:lang w:eastAsia="en-GB"/>
        </w:rPr>
        <w:lastRenderedPageBreak/>
        <w:t>‘Disciplinary and Interdisciplinary Science Education Research’, Volume 1, Issue 15, 2019. </w:t>
      </w:r>
      <w:hyperlink r:id="rId348" w:anchor="fnref:5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98D045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Holman, ‘Response to the professional bodies’ articles on developing UK science curriculum frameworks’, in ‘School Science Review’, Volume 100, Issue 370, 2018, pages 44 to 46. </w:t>
      </w:r>
      <w:hyperlink r:id="rId349" w:anchor="fnref:5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1ED401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Osborne, S Rafanelli and P Kind, ‘Toward a more coherent model for science education than the crosscutting concepts of the next generation science standards: the affordances of styles of reasoning’, in ‘Journal of Research in Science Teaching’, Volume 55, Issue 7, 2018, pages 962 to 981. </w:t>
      </w:r>
      <w:hyperlink r:id="rId350" w:anchor="fnref:5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5C0D08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 Tracy, ‘Guidelines for future physics curricula’, in ‘School Science Review’, Volume 100, Issue 370, 2018, pages 36 to 43, quote on page 38. </w:t>
      </w:r>
      <w:hyperlink r:id="rId351" w:anchor="fnref:5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10CB5E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Erduran and ZR Dagher, ‘Reconceptualizing the nature of science for science education: scientific knowledge, practices and other family categories’, Springer, 2014. </w:t>
      </w:r>
      <w:hyperlink r:id="rId352" w:anchor="fnref:5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FAADD6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G Bates, ‘Chemistry’, in ‘What should schools teach?’, edited by AS Cuthbert and A Standish, UCL Press, 2021, pages 202 to 217. </w:t>
      </w:r>
      <w:hyperlink r:id="rId353" w:anchor="fnref:5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8FCDDC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Holman, ‘Response to the professional bodies’ articles on developing UK science curriculum frameworks’, in ‘School Science Review’, Volume 100, Issue 370, 2018, pages 44 to 46. </w:t>
      </w:r>
      <w:hyperlink r:id="rId354" w:anchor="fnref:5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7D53D5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JL Rudolph, ‘Reconsidering the “nature of science” as a curriculum component’, in ‘Journal of Curriculum Studies, Volume 32, Issue 3, 2000, pages 403 to 419. </w:t>
      </w:r>
      <w:hyperlink r:id="rId355" w:anchor="fnref:5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A9FEE5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56" w:history="1">
        <w:r w:rsidRPr="00993BBA">
          <w:rPr>
            <w:rFonts w:ascii="Arial" w:eastAsia="Times New Roman" w:hAnsi="Arial" w:cs="Arial"/>
            <w:color w:val="1D70B8"/>
            <w:sz w:val="29"/>
            <w:szCs w:val="29"/>
            <w:u w:val="single"/>
            <w:bdr w:val="none" w:sz="0" w:space="0" w:color="auto" w:frame="1"/>
            <w:lang w:eastAsia="en-GB"/>
          </w:rPr>
          <w:t>‘National curriculum in England: science programmes of study’</w:t>
        </w:r>
      </w:hyperlink>
      <w:r w:rsidRPr="00993BBA">
        <w:rPr>
          <w:rFonts w:ascii="Arial" w:eastAsia="Times New Roman" w:hAnsi="Arial" w:cs="Arial"/>
          <w:color w:val="0B0C0C"/>
          <w:sz w:val="29"/>
          <w:szCs w:val="29"/>
          <w:lang w:eastAsia="en-GB"/>
        </w:rPr>
        <w:t>, Department for Education, September 2013. </w:t>
      </w:r>
      <w:hyperlink r:id="rId357" w:anchor="fnref:5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487DD2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Osborne, ‘Practical work in science: misunderstood and badly used’, in ‘School Science Review’, Volume 96, Issue 357, 2015, pages 16 to 24. </w:t>
      </w:r>
      <w:hyperlink r:id="rId358" w:anchor="fnref:6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B3C98C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NG Lederman, JS Lederman and A Antink, ‘Nature of science and scientific inquiry as contexts for the learning of science and achievement of scientific literacy’, in ‘International Journal of Education in Mathematics, Science and Technology’, Volume 1, Issue 3, 2013, pages 138 to 147. </w:t>
      </w:r>
      <w:hyperlink r:id="rId359" w:anchor="fnref:6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EBEFD0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60" w:history="1">
        <w:r w:rsidRPr="00993BBA">
          <w:rPr>
            <w:rFonts w:ascii="Arial" w:eastAsia="Times New Roman" w:hAnsi="Arial" w:cs="Arial"/>
            <w:color w:val="1D70B8"/>
            <w:sz w:val="29"/>
            <w:szCs w:val="29"/>
            <w:u w:val="single"/>
            <w:bdr w:val="none" w:sz="0" w:space="0" w:color="auto" w:frame="1"/>
            <w:lang w:eastAsia="en-GB"/>
          </w:rPr>
          <w:t>‘National curriculum in England: science programmes of study’</w:t>
        </w:r>
      </w:hyperlink>
      <w:r w:rsidRPr="00993BBA">
        <w:rPr>
          <w:rFonts w:ascii="Arial" w:eastAsia="Times New Roman" w:hAnsi="Arial" w:cs="Arial"/>
          <w:color w:val="0B0C0C"/>
          <w:sz w:val="29"/>
          <w:szCs w:val="29"/>
          <w:lang w:eastAsia="en-GB"/>
        </w:rPr>
        <w:t>, Department for Education, September 2013. </w:t>
      </w:r>
      <w:hyperlink r:id="rId361" w:anchor="fnref:6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FFE392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Note that the national curriculum does not use these 4 headings. Rather, they are used here to represent one possible way in which disciplinary knowledge can be organised to consider progression over time. It is important to note that each content area does not operate in isolation. </w:t>
      </w:r>
      <w:hyperlink r:id="rId362" w:anchor="fnref:6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6E47DB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S Erduran and ZR Dagher, ‘Reconceptualizing the nature of science for science education: scientific knowledge, practices and other family categories’, Springer, 2014. </w:t>
      </w:r>
      <w:hyperlink r:id="rId363" w:anchor="fnref:6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6B8A84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Hodson, ‘Science fiction: the continuing misrepresentation of science in the school curriculum’, in ‘Curriculum Studies’, Volume 6, Issue 2, 1998, pages 191 to 216; A Hume and R Coll, ‘Authentic student inquiry: the mismatch between the intended curriculum and the student</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experienced curriculum’, in ‘Research in Science &amp; Technological Education’, Volume 28, Issue 1, 2010, pages 43 to 62. </w:t>
      </w:r>
      <w:hyperlink r:id="rId364" w:anchor="fnref:6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51DA0B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Brandon, ‘Theory and experiment in evolutionary biology’, in ‘Synthese’, Volume 99, 1994, pages 59 to 73; J Osborne, S Rafanelli and P Kind, ‘Toward a more coherent model for science education than the crosscutting concepts of the next generation science standards: the affordances of styles of reasoning’, in ‘Journal of Research in Science Teaching’, Volume 55, Issue 7, 2018, pages 962 to 981; C Sousa, ‘The scientific methods of biology, starting with Charles Darwin’, in ‘The American Biology Teacher’, Volume 78, Issue 2, 2016, pages 109 to 117. </w:t>
      </w:r>
      <w:hyperlink r:id="rId365" w:anchor="fnref:6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CAB40E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Grant, </w:t>
      </w:r>
      <w:hyperlink r:id="rId366" w:history="1">
        <w:r w:rsidRPr="00993BBA">
          <w:rPr>
            <w:rFonts w:ascii="Arial" w:eastAsia="Times New Roman" w:hAnsi="Arial" w:cs="Arial"/>
            <w:color w:val="1D70B8"/>
            <w:sz w:val="29"/>
            <w:szCs w:val="29"/>
            <w:u w:val="single"/>
            <w:bdr w:val="none" w:sz="0" w:space="0" w:color="auto" w:frame="1"/>
            <w:lang w:eastAsia="en-GB"/>
          </w:rPr>
          <w:t>‘Lab skills of new undergraduates: report on the findings of a small-scale study exploring university staff perceptions of the lab skills of new undergraduates at Russell Group Universities in England’</w:t>
        </w:r>
      </w:hyperlink>
      <w:r w:rsidRPr="00993BBA">
        <w:rPr>
          <w:rFonts w:ascii="Arial" w:eastAsia="Times New Roman" w:hAnsi="Arial" w:cs="Arial"/>
          <w:color w:val="0B0C0C"/>
          <w:sz w:val="29"/>
          <w:szCs w:val="29"/>
          <w:lang w:eastAsia="en-GB"/>
        </w:rPr>
        <w:t>, Gatsby Charitable Foundation, May 2011. </w:t>
      </w:r>
      <w:hyperlink r:id="rId367" w:anchor="fnref:6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0E6C9F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‘The role of practical work in the teaching and learning of science’, paper prepared for the Committee on High School Science Laboratories: Role and Vision, National Academy of Sciences, October 2004. </w:t>
      </w:r>
      <w:hyperlink r:id="rId368" w:anchor="fnref:6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0E005D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Gott and S Duggan, ‘Practical work: its role in the understanding of evidence in science’, in ‘International Journal of Science Education’, Volume 18, Issue 7, 1996, pages 791 to 806; D Hodson, ‘Science fiction: the continuing misrepresentation of science in the school curriculum’, in ‘Curriculum Studies’, Volume 6, Issue 2, 1998, pages 191 to 216; NG Lederman, JS Lederman and A Antink, ‘Nature of science and scientific inquiry as contexts for the learning of science and achievement of scientific literacy’, in ‘International Journal of Education in Mathematics, Science and Technology’, Volume 1, Issue 3, 2013, pages 138 to 147; R Roberts and P Johnson, ‘Understanding the quality of data: a concept map for “the thinking behind the doing” in scientific practice’, in ‘The Curriculum Journal’, Volume 26, Issue 3, 2015, pages 345 to 369. </w:t>
      </w:r>
      <w:hyperlink r:id="rId369" w:anchor="fnref:6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D4BF60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F Lubben, R Gott and S Duggan, ‘Investigating in the school science laboratory: conceptual and procedural knowledge and their influence on performance’, in ‘Research Papers in Education’, Volume 9, Issue 2, 1994, pages 207 to 248. </w:t>
      </w:r>
      <w:hyperlink r:id="rId370" w:anchor="fnref:7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62A088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Gott, S Duggan, R Roberts and A Hussain, </w:t>
      </w:r>
      <w:hyperlink r:id="rId371" w:history="1">
        <w:r w:rsidRPr="00993BBA">
          <w:rPr>
            <w:rFonts w:ascii="Arial" w:eastAsia="Times New Roman" w:hAnsi="Arial" w:cs="Arial"/>
            <w:color w:val="1D70B8"/>
            <w:sz w:val="29"/>
            <w:szCs w:val="29"/>
            <w:u w:val="single"/>
            <w:bdr w:val="none" w:sz="0" w:space="0" w:color="auto" w:frame="1"/>
            <w:lang w:eastAsia="en-GB"/>
          </w:rPr>
          <w:t>‘Research into understanding scientific evidence’</w:t>
        </w:r>
      </w:hyperlink>
      <w:r w:rsidRPr="00993BBA">
        <w:rPr>
          <w:rFonts w:ascii="Arial" w:eastAsia="Times New Roman" w:hAnsi="Arial" w:cs="Arial"/>
          <w:color w:val="0B0C0C"/>
          <w:sz w:val="29"/>
          <w:szCs w:val="29"/>
          <w:lang w:eastAsia="en-GB"/>
        </w:rPr>
        <w:t>, Durham University, 2018. </w:t>
      </w:r>
      <w:hyperlink r:id="rId372" w:anchor="fnref:7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5957C9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R Roberts and P Johnson, ‘Understanding the quality of data: a concept map for “the thinking behind the doing” in scientific practice’, in ‘The Curriculum Journal’, Volume 26, Issue 3, 2015, pages 345 to 369. </w:t>
      </w:r>
      <w:hyperlink r:id="rId373" w:anchor="fnref:7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2DA192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Procedural knowledge is being used in this review to mean knowledge of procedures. This is distinct from procedural understanding as used by Duggan and Gott that refers to ‘the ability of pupils to put together a solution to a practical problem’: S Duggan and R Gott, ‘The place of investigations in practical work in the UK national curriculum for science’, in ‘International Journal of Science Education’, Volume 17, Issue 2, 1995, pages 137 to 147, quote on page 139. </w:t>
      </w:r>
      <w:hyperlink r:id="rId374" w:anchor="fnref:7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404CFA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375" w:history="1">
        <w:r w:rsidRPr="00993BBA">
          <w:rPr>
            <w:rFonts w:ascii="Arial" w:eastAsia="Times New Roman" w:hAnsi="Arial" w:cs="Arial"/>
            <w:color w:val="1D70B8"/>
            <w:sz w:val="29"/>
            <w:szCs w:val="29"/>
            <w:u w:val="single"/>
            <w:bdr w:val="none" w:sz="0" w:space="0" w:color="auto" w:frame="1"/>
            <w:lang w:eastAsia="en-GB"/>
          </w:rPr>
          <w:t>‘National curriculum in England: science programmes of study’</w:t>
        </w:r>
      </w:hyperlink>
      <w:r w:rsidRPr="00993BBA">
        <w:rPr>
          <w:rFonts w:ascii="Arial" w:eastAsia="Times New Roman" w:hAnsi="Arial" w:cs="Arial"/>
          <w:color w:val="0B0C0C"/>
          <w:sz w:val="29"/>
          <w:szCs w:val="29"/>
          <w:lang w:eastAsia="en-GB"/>
        </w:rPr>
        <w:t>, Department for Education, September 2013. </w:t>
      </w:r>
      <w:hyperlink r:id="rId376" w:anchor="fnref:7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79F209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NG Lederman, JS Lederman and A Antink, ‘Nature of science and scientific inquiry as contexts for the learning of science and achievement of scientific literacy’, in ‘International Journal of Education in Mathematics, Science and Technology’, Volume 1, Issue 3, 2013, pages 138 to 147. </w:t>
      </w:r>
      <w:hyperlink r:id="rId377" w:anchor="fnref:7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EB3544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‘The role of practical work in the teaching and learning of science’, paper prepared for the Committee on High School Science Laboratories: Role and Vision, National Academy of Sciences, October 2004. </w:t>
      </w:r>
      <w:hyperlink r:id="rId378" w:anchor="fnref:7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0B4571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Hodson, ‘Science fiction: the continuing misrepresentation of science in the school curriculum’, in ‘Curriculum Studies’, Volume 6, Issue 2, 1998, pages 191 to 216; R Millar and R Driver, ‘Beyond processes’, in ‘Studies in Science Education’, Volume 14, Issue 1, 1987, pages 33 to 62. </w:t>
      </w:r>
      <w:hyperlink r:id="rId379" w:anchor="fnref:7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17E1BD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 Hainsworth, ‘An experimental study of observation in school children’, in ‘The School Science Review’, Volume 39, 1956, pages 264 to 276; R Lock, ‘Assessment of practical skills. Part 2. Context dependency and construct validity’, in ‘Research in Science &amp; Technological Education’, Volume 8, Issue 1, 1990, pages 35 to 52. </w:t>
      </w:r>
      <w:hyperlink r:id="rId380" w:anchor="fnref:7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DFFFFE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 Schwichow, C Osterhaus and PA Edelsbrunner, ‘The relation between the control-of-variables strategy and content knowledge in physics in secondary school’, in ‘Contemporary Educational Psychology’, Volume 63, 2020. </w:t>
      </w:r>
      <w:hyperlink r:id="rId381" w:anchor="fnref:7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109D1C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WC Kyle Jr, ‘The distinction between inquiry and scientific inquiry and why high school students should be cognizant of the distinction’, in ‘Journal of Research in Science Teaching’, Volume 17, Issue 2, 1980, pages 123 to 130. </w:t>
      </w:r>
      <w:hyperlink r:id="rId382" w:anchor="fnref:8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0C14A4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AH Johnstone, ‘Why is science difficult to learn? Things are seldom what they seem’, in ‘Journal of Computer Assisted Learning’, Volume 7, Issue 2, 1991, pages 75 to 83. </w:t>
      </w:r>
      <w:hyperlink r:id="rId383" w:anchor="fnref:8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24C871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AH Johnstone and FF Al</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Naeme, ‘Room for scientific thought?’, in ‘International Journal of Science Education’, Volume 13, Issue 2, 1991, pages 187 to 192. </w:t>
      </w:r>
      <w:hyperlink r:id="rId384" w:anchor="fnref:8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CE6BD9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K Yuan, J Steedle, R Shavelson, A Alonzo and M Oppezzo, ‘Working memory, fluid intelligence, and science learning’, in ‘Educational Research Review’, Volume 1, Issue 2, 2006, pages 83 to 98. </w:t>
      </w:r>
      <w:hyperlink r:id="rId385" w:anchor="fnref:8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B0433F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YC Chu and N Reid, ‘Genetics at school level: addressing the difficulties’, in ‘Research in Science &amp; Technological Education’, Volume 30, Issue 3, 2012, pages 285 to 309. </w:t>
      </w:r>
      <w:hyperlink r:id="rId386" w:anchor="fnref:8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B49F94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Carroll, L Bradley, H Crawford, P Hannant, H Johnson and A Thompson, </w:t>
      </w:r>
      <w:hyperlink r:id="rId387" w:history="1">
        <w:r w:rsidRPr="00993BBA">
          <w:rPr>
            <w:rFonts w:ascii="Arial" w:eastAsia="Times New Roman" w:hAnsi="Arial" w:cs="Arial"/>
            <w:color w:val="1D70B8"/>
            <w:sz w:val="29"/>
            <w:szCs w:val="29"/>
            <w:u w:val="single"/>
            <w:bdr w:val="none" w:sz="0" w:space="0" w:color="auto" w:frame="1"/>
            <w:lang w:eastAsia="en-GB"/>
          </w:rPr>
          <w:t>‘Special educational needs support in schools and colleges: rapid evidence assessment’</w:t>
        </w:r>
      </w:hyperlink>
      <w:r w:rsidRPr="00993BBA">
        <w:rPr>
          <w:rFonts w:ascii="Arial" w:eastAsia="Times New Roman" w:hAnsi="Arial" w:cs="Arial"/>
          <w:color w:val="0B0C0C"/>
          <w:sz w:val="29"/>
          <w:szCs w:val="29"/>
          <w:lang w:eastAsia="en-GB"/>
        </w:rPr>
        <w:t>, Department for Education, July 2017. </w:t>
      </w:r>
      <w:hyperlink r:id="rId388" w:anchor="fnref:8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FECBFF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 Danili and N Reid, ‘Some strategies to improve performance in school chemistry, based on two cognitive factors’, in ‘Research in Science &amp; Technological Education’, Volume 22, Issue 2, 2004, pages 203 to 226. </w:t>
      </w:r>
      <w:hyperlink r:id="rId389" w:anchor="fnref:8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88DD9F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YC Chu and N Reid, ‘Genetics at school level: addressing the difficulties’, in ‘Research in Science &amp; Technological Education’, Volume 30, Issue 3, 2012, pages 285 to 309. </w:t>
      </w:r>
      <w:hyperlink r:id="rId390" w:anchor="fnref:8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4EF0A2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For example, WH Schmidt, ‘The quest for a coherent school science curriculum: the need for an organizing principle’, in ‘Review of Policy Research’, Volume 20, Issue 4, 2003, pages 569 to 584. </w:t>
      </w:r>
      <w:hyperlink r:id="rId391" w:anchor="fnref:8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1647F6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WH Schmidt, </w:t>
      </w:r>
      <w:hyperlink r:id="rId392" w:history="1">
        <w:r w:rsidRPr="00993BBA">
          <w:rPr>
            <w:rFonts w:ascii="Arial" w:eastAsia="Times New Roman" w:hAnsi="Arial" w:cs="Arial"/>
            <w:color w:val="1D70B8"/>
            <w:sz w:val="29"/>
            <w:szCs w:val="29"/>
            <w:u w:val="single"/>
            <w:bdr w:val="none" w:sz="0" w:space="0" w:color="auto" w:frame="1"/>
            <w:lang w:eastAsia="en-GB"/>
          </w:rPr>
          <w:t>‘The quest for a coherent school science curriculum: the need for an organizing principle’</w:t>
        </w:r>
      </w:hyperlink>
      <w:r w:rsidRPr="00993BBA">
        <w:rPr>
          <w:rFonts w:ascii="Arial" w:eastAsia="Times New Roman" w:hAnsi="Arial" w:cs="Arial"/>
          <w:color w:val="0B0C0C"/>
          <w:sz w:val="29"/>
          <w:szCs w:val="29"/>
          <w:lang w:eastAsia="en-GB"/>
        </w:rPr>
        <w:t>, in ‘Review of Policy Research’, Volume 20, Issue 4, 2003, pages 569 to 584; ‘Intention and substance: primary school science curriculum research’, Ofsted, February 2019. </w:t>
      </w:r>
      <w:hyperlink r:id="rId393" w:anchor="fnref:8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779B14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WH Schmidt, HC Wang and CC McKnight, ‘Curriculum coherence: an examination of US mathematics and science content standards from an international perspective’, in ‘Journal of Curriculum Studies’, Volume 37, Issue 5, 2005, pages 525 to 559. </w:t>
      </w:r>
      <w:hyperlink r:id="rId394" w:anchor="fnref:9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29380A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This is similar to how information is typically organised in a computer, where folders sit within folders. It allows information to be retrieved quickly. </w:t>
      </w:r>
      <w:hyperlink r:id="rId395" w:anchor="fnref:9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FBAA06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G McPhail, </w:t>
      </w:r>
      <w:hyperlink r:id="rId396" w:history="1">
        <w:r w:rsidRPr="00993BBA">
          <w:rPr>
            <w:rFonts w:ascii="Arial" w:eastAsia="Times New Roman" w:hAnsi="Arial" w:cs="Arial"/>
            <w:color w:val="1D70B8"/>
            <w:sz w:val="29"/>
            <w:szCs w:val="29"/>
            <w:u w:val="single"/>
            <w:bdr w:val="none" w:sz="0" w:space="0" w:color="auto" w:frame="1"/>
            <w:lang w:eastAsia="en-GB"/>
          </w:rPr>
          <w:t>‘The search for deep learning: a curriculum coherence model’</w:t>
        </w:r>
      </w:hyperlink>
      <w:r w:rsidRPr="00993BBA">
        <w:rPr>
          <w:rFonts w:ascii="Arial" w:eastAsia="Times New Roman" w:hAnsi="Arial" w:cs="Arial"/>
          <w:color w:val="0B0C0C"/>
          <w:sz w:val="29"/>
          <w:szCs w:val="29"/>
          <w:lang w:eastAsia="en-GB"/>
        </w:rPr>
        <w:t>, in ‘Journal of Curriculum Studies’, April 2020. </w:t>
      </w:r>
      <w:hyperlink r:id="rId397" w:anchor="fnref:9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5A7F87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PL Morgan, G Farkas, MM Hillemeier and S Maczuga, ‘Science achievement gaps begin very early, persist, and are largely explained by modifiable factors’, in ‘Educational Researcher’, Volume 45, Issue 1, 2016, pages 18 to 35. </w:t>
      </w:r>
      <w:hyperlink r:id="rId398" w:anchor="fnref:9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7F4BD4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B Bernstein, ‘Vertical and horizontal discourse: an essay’, in ‘British Journal of Sociology of Education’, Volume 20, Issue 2, 1999, pages 157 to 173. </w:t>
      </w:r>
      <w:hyperlink r:id="rId399" w:anchor="fnref:9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30E663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JD Novak and D Musonda, ‘A twelve-year longitudinal study of science concept learning’, in ‘American Educational Research Journal’, Volume 28, Issue 1, 1991, pages 117 to 153. </w:t>
      </w:r>
      <w:hyperlink r:id="rId400" w:anchor="fnref:9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A7558B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WH Schmidt, HC Wang and CC McKnight, ‘Curriculum coherence: an examination of US mathematics and science content standards from an international perspective’, in ‘Journal of Curriculum Studies’, Volume 37, Issue 5, 2005, pages 525 to 559. </w:t>
      </w:r>
      <w:hyperlink r:id="rId401" w:anchor="fnref:9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2D9A93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WH Schmidt, ‘The quest for a coherent school science curriculum: the need for an organizing principle’, in ‘Review of Policy Research’, Volume 20, Issue 4, 2003, pages 569 to 584. </w:t>
      </w:r>
      <w:hyperlink r:id="rId402" w:anchor="fnref:9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33E88E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Fortus, LM Sutherland Adams, J Krajcik and B Reiser, ‘Assessing the role of curriculum coherence in student learning about energy’, in ‘Journal of Research in Science Teaching’, Volume 52, Issue 10, 2015, pages 1408 to 1425. </w:t>
      </w:r>
      <w:hyperlink r:id="rId403" w:anchor="fnref:9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117473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DT Willingham, ‘Ask the cognitive scientist inflexible knowledge: the first step to expertise’, in ‘American Educator’, Volume 26, Issue 4, 2002, pages 31 to 33. </w:t>
      </w:r>
      <w:hyperlink r:id="rId404" w:anchor="fnref:9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514948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Roberts and P Johnson, ‘Understanding the quality of data: a concept map for “the thinking behind the doing” in scientific practice’, in ‘The Curriculum Journal’, Volume 26, Issue 3, 2015, pages 345 to 369. </w:t>
      </w:r>
      <w:hyperlink r:id="rId405" w:anchor="fnref:10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193B13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Fortus and J Krajcik, ‘Curriculum coherence and learning progressions’, in ‘Second international handbook of science education’, edited by B Fraser, K Tobin and CJ McRobbie, Springer, 2012, pages 783 to 798. </w:t>
      </w:r>
      <w:hyperlink r:id="rId406" w:anchor="fnref:10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A01D26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NG Lederman, JS Lederman and A Antink, ‘Nature of science and scientific inquiry as contexts for the learning of science and achievement of scientific literacy’, in ‘International Journal of Education in Mathematics, Science and Technology’, Volume 1, Issue 3, 2013, pages 138 to 147. </w:t>
      </w:r>
      <w:hyperlink r:id="rId407" w:anchor="fnref:10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2F1DAA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 Eilks and A Hofstein, ‘Curriculum development in science education’, in ‘Science education’, edited by KS Taber and B Akpan, Brill Sense, 2017, pages 167 to 181. </w:t>
      </w:r>
      <w:hyperlink r:id="rId408" w:anchor="fnref:10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35E8CE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Boohan, </w:t>
      </w:r>
      <w:hyperlink r:id="rId409" w:history="1">
        <w:r w:rsidRPr="00993BBA">
          <w:rPr>
            <w:rFonts w:ascii="Arial" w:eastAsia="Times New Roman" w:hAnsi="Arial" w:cs="Arial"/>
            <w:color w:val="1D70B8"/>
            <w:sz w:val="29"/>
            <w:szCs w:val="29"/>
            <w:u w:val="single"/>
            <w:bdr w:val="none" w:sz="0" w:space="0" w:color="auto" w:frame="1"/>
            <w:lang w:eastAsia="en-GB"/>
          </w:rPr>
          <w:t>‘The language of mathematics in science: a guide for teachers of 11–16 science’</w:t>
        </w:r>
      </w:hyperlink>
      <w:r w:rsidRPr="00993BBA">
        <w:rPr>
          <w:rFonts w:ascii="Arial" w:eastAsia="Times New Roman" w:hAnsi="Arial" w:cs="Arial"/>
          <w:color w:val="0B0C0C"/>
          <w:sz w:val="29"/>
          <w:szCs w:val="29"/>
          <w:lang w:eastAsia="en-GB"/>
        </w:rPr>
        <w:t>, Association for Science Education, 2016. </w:t>
      </w:r>
      <w:hyperlink r:id="rId410" w:anchor="fnref:10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D5053A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V Wong, ‘Variation in graphing practices between mathematics and science: implications for science teaching’, in ‘School Science Review’, Volume 98, Issue 365, 2017, pages 109 to 115. </w:t>
      </w:r>
      <w:hyperlink r:id="rId411" w:anchor="fnref:10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DA72B4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V Wong and J Dillon, ‘“Voodoo maths”, asymmetric dependency and maths blame: why collaboration between school science and mathematics teachers is so rare’, in ‘International Journal of Science Education’, Volume 41, Issue 6, 2019, pages 782 to 802. </w:t>
      </w:r>
      <w:hyperlink r:id="rId412" w:anchor="fnref:10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134206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 xml:space="preserve">V Wong and J Dillon, ‘Crossing the boundaries: collaborations between mathematics and science departments in English secondary </w:t>
      </w:r>
      <w:r w:rsidRPr="00993BBA">
        <w:rPr>
          <w:rFonts w:ascii="Arial" w:eastAsia="Times New Roman" w:hAnsi="Arial" w:cs="Arial"/>
          <w:color w:val="0B0C0C"/>
          <w:sz w:val="29"/>
          <w:szCs w:val="29"/>
          <w:lang w:eastAsia="en-GB"/>
        </w:rPr>
        <w:lastRenderedPageBreak/>
        <w:t>(high) schools’, in ‘Research in Science and Technological Education’, Volume 38, Issue 4, 2020, pages 396 to 416. </w:t>
      </w:r>
      <w:hyperlink r:id="rId413" w:anchor="fnref:10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7CAFE0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KA Ericsson, RT Krampe and C Tesch-Römer, ‘The role of deliberate practice in the acquisition of expert performance’, in ‘Psychological Review’, Volume 100, Issue 3, 1993, pages 363 to 406. </w:t>
      </w:r>
      <w:hyperlink r:id="rId414" w:anchor="fnref:10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181509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Sweller, ‘Cognitive load during problem solving: effects on learning’, in ‘Cognitive Science’, Volume 12, Issue 2, 1988, pages 257 to 285. </w:t>
      </w:r>
      <w:hyperlink r:id="rId415" w:anchor="fnref:10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8FE04E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Osborne, QC Sedlacek, M Friend and C Lemmi, ‘Learning to read science’, in ‘Science Scope’, Volume 40, Issue 3, 2016, pages 36 to 42. </w:t>
      </w:r>
      <w:hyperlink r:id="rId416" w:anchor="fnref:11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40EED6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 Shanahan and C Shanahan, ‘What is disciplinary literacy and why does it matter?’, in ‘Topics in Language Disorders’, Volume 32, Issue 1, 2012, pages 7 to 18, quote on page 9. </w:t>
      </w:r>
      <w:hyperlink r:id="rId417" w:anchor="fnref:11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BB6804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KS Tang, ‘How is disciplinary literacy addressed in the science classroom? A Singaporean case study’, in ‘Australian Journal of Language and Literacy’, Volume 39, Issue 3, 2016, pages 220 to 232. </w:t>
      </w:r>
      <w:hyperlink r:id="rId418" w:anchor="fnref:11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364FBC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Osborne, QC Sedlacek, M Friend and C Lemmi, ‘Learning to read science’, in ‘Science Scope’, Volume 40, Issue 3, 2016, pages 36 to 42. </w:t>
      </w:r>
      <w:hyperlink r:id="rId419" w:anchor="fnref:11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41C4AD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Hammer, ‘Misconceptions or p-prims: how may alternative perspectives of cognitive structure influence instructional perceptions and intentions’, in ‘Journal of the Learning Sciences’, Volume 5, Issue 2, 1996, pages 97 to 127; S Vosniadou, </w:t>
      </w:r>
      <w:hyperlink r:id="rId420" w:history="1">
        <w:r w:rsidRPr="00993BBA">
          <w:rPr>
            <w:rFonts w:ascii="Arial" w:eastAsia="Times New Roman" w:hAnsi="Arial" w:cs="Arial"/>
            <w:color w:val="1D70B8"/>
            <w:sz w:val="29"/>
            <w:szCs w:val="29"/>
            <w:u w:val="single"/>
            <w:bdr w:val="none" w:sz="0" w:space="0" w:color="auto" w:frame="1"/>
            <w:lang w:eastAsia="en-GB"/>
          </w:rPr>
          <w:t>‘The development of students’ understanding of science’</w:t>
        </w:r>
      </w:hyperlink>
      <w:r w:rsidRPr="00993BBA">
        <w:rPr>
          <w:rFonts w:ascii="Arial" w:eastAsia="Times New Roman" w:hAnsi="Arial" w:cs="Arial"/>
          <w:color w:val="0B0C0C"/>
          <w:sz w:val="29"/>
          <w:szCs w:val="29"/>
          <w:lang w:eastAsia="en-GB"/>
        </w:rPr>
        <w:t>, in ‘Frontiers in Education’, Volume 4, April 2019. </w:t>
      </w:r>
      <w:hyperlink r:id="rId421" w:anchor="fnref:11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C70583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Shtulman and C Walker, ‘Developing an understanding of science’, in ‘Annual Review of Developmental Psychology’, Volume 2, 2020, pages 111 to 132. </w:t>
      </w:r>
      <w:hyperlink r:id="rId422" w:anchor="fnref:11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CF46F8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Mason and S Zaccoletti, ‘Inhibition and conceptual learning in science: a review of studies’, in ‘Educational Psychology Review’, Volume 33, 2021, pages 181 to 212. </w:t>
      </w:r>
      <w:hyperlink r:id="rId423" w:anchor="fnref:11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868319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LMB Foisy, P Potvin, M Riopel and S Masson, ‘Is inhibition involved in overcoming a common physics misconception in mechanics?’, in ‘Trends in Neuroscience and Education’, Volume 4, Issues 1 and 2, 2015, pages 26 to 36. </w:t>
      </w:r>
      <w:hyperlink r:id="rId424" w:anchor="fnref:11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0433EA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Shtulman and C Walker, ‘Developing an understanding of science’, in ‘Annual Review of Developmental Psychology’, Volume 2, 2020, pages 111 to 132. </w:t>
      </w:r>
      <w:hyperlink r:id="rId425" w:anchor="fnref:11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EC678F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JH Wandersee, ‘Can the history of science help science educators anticipate students’ misconceptions?’, in ‘Journal of Research in Science Teaching’, Volume 23, Issue 17, 1986, pages 581 to 597. </w:t>
      </w:r>
      <w:hyperlink r:id="rId426" w:anchor="fnref:11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F1C34D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 xml:space="preserve">P Potvin and G Cyr, ‘Toward a durable prevalence of scientific conceptions: tracking the effects of two interfering misconceptions about buoyancy from pre-schoolers to science teachers’, in ‘Journal of </w:t>
      </w:r>
      <w:r w:rsidRPr="00993BBA">
        <w:rPr>
          <w:rFonts w:ascii="Arial" w:eastAsia="Times New Roman" w:hAnsi="Arial" w:cs="Arial"/>
          <w:color w:val="0B0C0C"/>
          <w:sz w:val="29"/>
          <w:szCs w:val="29"/>
          <w:lang w:eastAsia="en-GB"/>
        </w:rPr>
        <w:lastRenderedPageBreak/>
        <w:t>Research in Science Teaching’, Volume 54, Issue 9, 2017, pages 1121 to 1142. </w:t>
      </w:r>
      <w:hyperlink r:id="rId427" w:anchor="fnref:12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824C98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Ohlsson, ‘Resubsumption: a possible mechanism for conceptual change and belief revision’, in ‘Educational Psychologist’, Volume 44, Issue 1, 2009, pages 20 to 40. </w:t>
      </w:r>
      <w:hyperlink r:id="rId428" w:anchor="fnref:12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654A96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JA Bonus and J Watts, ‘You can[’t] catch the sun in a net!: Children’s misinterpretations of educational science television’, in ‘Journal of Experimental Child Psychology’, Volume 202, 2021. </w:t>
      </w:r>
      <w:hyperlink r:id="rId429" w:anchor="fnref:12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8F26D1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Vosniadou and I Skopeliti, ‘Is it the Earth that turns or the Sun that goes behind the mountains? Students’ misconceptions about the day/night cycle after reading a science text’, in ‘International Journal of Science Education’, Volume 39, Issue 15, 2017, pages 2027 to 2051. </w:t>
      </w:r>
      <w:hyperlink r:id="rId430" w:anchor="fnref:12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750D5F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Driver, J Leach, P Scott and C Wood-Robinson, ‘Young people’s understanding of science concepts: implications of cross-age studies for curriculum planning’, in ‘Studies in Science Education’, Volume 24, Issue 1, 1994, pages 75 to 100. </w:t>
      </w:r>
      <w:hyperlink r:id="rId431" w:anchor="fnref:12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32C415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 Johnson, ‘Children’s understanding of substances, part 2: explaining chemical change’, in ‘International Journal of Science Education’, Volume 24, Issue 10, 2002, pages 1037 to 1054. </w:t>
      </w:r>
      <w:hyperlink r:id="rId432" w:anchor="fnref:12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3D26DD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 Johnson and P Tymms, ‘The emergence of a learning progression in middle school chemistry’, in ‘Journal of Research in Science Teaching’, Volume 48, Issue 8, 2011, pages 849 to 877. </w:t>
      </w:r>
      <w:hyperlink r:id="rId433" w:anchor="fnref:12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ACC611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KS Taber, ‘Building the structural concepts of chemistry: some considerations from educational research’, in ‘Chemistry Education Research and Practice’, Volume 2, Issue 2, 2001, pages 123 to 158. </w:t>
      </w:r>
      <w:hyperlink r:id="rId434" w:anchor="fnref:12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DB4971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 Southall, ‘The formula triangle and other problems with procedural teaching in mathematics’, in ‘School Science Review’, Volume 97, Issue 360, 2016, pages 49 to 53. </w:t>
      </w:r>
      <w:hyperlink r:id="rId435" w:anchor="fnref:12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41596A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GD Chittleborough and DF Treagust, ‘Why models are advantageous to learning science’, in ‘Educación Química’, Volume 20, Issue 1, 2009, pages 12 to 17. </w:t>
      </w:r>
      <w:hyperlink r:id="rId436" w:anchor="fnref:12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B42BA6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AL Gardner, RW Bybee, L Enshan and JA Taylor, ‘Analyzing the coherence of science curriculum materials’, in ‘Curriculum and Teaching Dialogue’, Volume 16, Issues 1 to 2, 2014, pages 65 to 86. </w:t>
      </w:r>
      <w:hyperlink r:id="rId437" w:anchor="fnref:13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9F5BA9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NP Roblin, C Schunn, D Bernstein and S McKenney, ‘Exploring shifts in the characteristics of US government-funded science curriculum materials and their (unintended) consequences’, in ‘Studies in Science Education’, Volume 54, Issue 1, 2018, pages 1 to 39. NP Roblin, C Schunn and S McKenney, ‘What are critical features of science curriculum materials that impact student and teacher outcomes?’, in ‘Science Education’, Volume 102, Issue 2, 2018, pages 260 to 282. </w:t>
      </w:r>
      <w:hyperlink r:id="rId438" w:anchor="fnref:13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303FD1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Cheung, RE Slavin, E Kim and C Lake, ‘Effective secondary science programs: a best</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 xml:space="preserve">evidence synthesis’, in ‘Journal of Research in Science Teaching’, Volume 54, Issue 1, 2017, pages 58 to 81; RE Slavin, </w:t>
      </w:r>
      <w:r w:rsidRPr="00993BBA">
        <w:rPr>
          <w:rFonts w:ascii="Arial" w:eastAsia="Times New Roman" w:hAnsi="Arial" w:cs="Arial"/>
          <w:color w:val="0B0C0C"/>
          <w:sz w:val="29"/>
          <w:szCs w:val="29"/>
          <w:lang w:eastAsia="en-GB"/>
        </w:rPr>
        <w:lastRenderedPageBreak/>
        <w:t>C Lake, P Hanley and A Thurston, ‘Experimental evaluations of elementary science programs: a best</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evidence synthesis’, in ‘Journal of Research in Science Teaching’, Volume 51, Issue 7, 2014, pages 870 to 901. </w:t>
      </w:r>
      <w:hyperlink r:id="rId439" w:anchor="fnref:13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B11F53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RE Slavin, C Lake, P Hanley and A Thurston, ‘Experimental evaluations of elementary science programs: a best</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evidence synthesis’, in ‘Journal of Research in Science Teaching’, Volume 51, Issue 7, 2014, pages 870 to 901. </w:t>
      </w:r>
      <w:hyperlink r:id="rId440" w:anchor="fnref:13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AF9E58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 Oates, </w:t>
      </w:r>
      <w:hyperlink r:id="rId441" w:history="1">
        <w:r w:rsidRPr="00993BBA">
          <w:rPr>
            <w:rFonts w:ascii="Arial" w:eastAsia="Times New Roman" w:hAnsi="Arial" w:cs="Arial"/>
            <w:color w:val="1D70B8"/>
            <w:sz w:val="29"/>
            <w:szCs w:val="29"/>
            <w:u w:val="single"/>
            <w:bdr w:val="none" w:sz="0" w:space="0" w:color="auto" w:frame="1"/>
            <w:lang w:eastAsia="en-GB"/>
          </w:rPr>
          <w:t>‘Why textbooks count’</w:t>
        </w:r>
      </w:hyperlink>
      <w:r w:rsidRPr="00993BBA">
        <w:rPr>
          <w:rFonts w:ascii="Arial" w:eastAsia="Times New Roman" w:hAnsi="Arial" w:cs="Arial"/>
          <w:color w:val="0B0C0C"/>
          <w:sz w:val="29"/>
          <w:szCs w:val="29"/>
          <w:lang w:eastAsia="en-GB"/>
        </w:rPr>
        <w:t>, Cambridge Assessment, November 2014. </w:t>
      </w:r>
      <w:hyperlink r:id="rId442" w:anchor="fnref:13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FE720B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CJH King, ‘An analysis of misconceptions in science textbooks: Earth science in England and Wales’, in ‘International Journal of Science Education’, Volume 32, Issue 5, 2010, pages 565 to 601. </w:t>
      </w:r>
      <w:hyperlink r:id="rId443" w:anchor="fnref:13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0DF00F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 Oates, </w:t>
      </w:r>
      <w:hyperlink r:id="rId444" w:history="1">
        <w:r w:rsidRPr="00993BBA">
          <w:rPr>
            <w:rFonts w:ascii="Arial" w:eastAsia="Times New Roman" w:hAnsi="Arial" w:cs="Arial"/>
            <w:color w:val="1D70B8"/>
            <w:sz w:val="29"/>
            <w:szCs w:val="29"/>
            <w:u w:val="single"/>
            <w:bdr w:val="none" w:sz="0" w:space="0" w:color="auto" w:frame="1"/>
            <w:lang w:eastAsia="en-GB"/>
          </w:rPr>
          <w:t>‘Why textbooks count’</w:t>
        </w:r>
      </w:hyperlink>
      <w:r w:rsidRPr="00993BBA">
        <w:rPr>
          <w:rFonts w:ascii="Arial" w:eastAsia="Times New Roman" w:hAnsi="Arial" w:cs="Arial"/>
          <w:color w:val="0B0C0C"/>
          <w:sz w:val="29"/>
          <w:szCs w:val="29"/>
          <w:lang w:eastAsia="en-GB"/>
        </w:rPr>
        <w:t>, Cambridge Assessment, November 2014. </w:t>
      </w:r>
      <w:hyperlink r:id="rId445" w:anchor="fnref:13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635FB6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MO Martin, I Mullis, P Foy and G Stanco, </w:t>
      </w:r>
      <w:hyperlink r:id="rId446" w:history="1">
        <w:r w:rsidRPr="00993BBA">
          <w:rPr>
            <w:rFonts w:ascii="Arial" w:eastAsia="Times New Roman" w:hAnsi="Arial" w:cs="Arial"/>
            <w:color w:val="1D70B8"/>
            <w:sz w:val="29"/>
            <w:szCs w:val="29"/>
            <w:u w:val="single"/>
            <w:bdr w:val="none" w:sz="0" w:space="0" w:color="auto" w:frame="1"/>
            <w:lang w:eastAsia="en-GB"/>
          </w:rPr>
          <w:t>‘TIMSS 2011 international results in science’</w:t>
        </w:r>
      </w:hyperlink>
      <w:r w:rsidRPr="00993BBA">
        <w:rPr>
          <w:rFonts w:ascii="Arial" w:eastAsia="Times New Roman" w:hAnsi="Arial" w:cs="Arial"/>
          <w:color w:val="0B0C0C"/>
          <w:sz w:val="29"/>
          <w:szCs w:val="29"/>
          <w:lang w:eastAsia="en-GB"/>
        </w:rPr>
        <w:t>, TIMSS &amp; PIRLS International Study Center, 2012.</w:t>
      </w:r>
      <w:r w:rsidRPr="00993BBA">
        <w:rPr>
          <w:rFonts w:ascii="Arial" w:eastAsia="Times New Roman" w:hAnsi="Arial" w:cs="Arial"/>
          <w:color w:val="0B0C0C"/>
          <w:sz w:val="29"/>
          <w:szCs w:val="29"/>
          <w:lang w:eastAsia="en-GB"/>
        </w:rPr>
        <w:br/>
      </w:r>
      <w:r w:rsidRPr="00993BBA">
        <w:rPr>
          <w:rFonts w:ascii="Arial" w:eastAsia="Times New Roman" w:hAnsi="Arial" w:cs="Arial"/>
          <w:color w:val="0B0C0C"/>
          <w:sz w:val="29"/>
          <w:szCs w:val="29"/>
          <w:lang w:eastAsia="en-GB"/>
        </w:rPr>
        <w:br/>
        <w:t>The international average of percentage of students whose teachers use textbooks as basis for instruction was 70% (Year 5) and 74% (Year 9). </w:t>
      </w:r>
      <w:hyperlink r:id="rId447" w:anchor="fnref:13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FFB2E5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 Oates, </w:t>
      </w:r>
      <w:hyperlink r:id="rId448" w:history="1">
        <w:r w:rsidRPr="00993BBA">
          <w:rPr>
            <w:rFonts w:ascii="Arial" w:eastAsia="Times New Roman" w:hAnsi="Arial" w:cs="Arial"/>
            <w:color w:val="1D70B8"/>
            <w:sz w:val="29"/>
            <w:szCs w:val="29"/>
            <w:u w:val="single"/>
            <w:bdr w:val="none" w:sz="0" w:space="0" w:color="auto" w:frame="1"/>
            <w:lang w:eastAsia="en-GB"/>
          </w:rPr>
          <w:t>‘Why textbooks count’</w:t>
        </w:r>
      </w:hyperlink>
      <w:r w:rsidRPr="00993BBA">
        <w:rPr>
          <w:rFonts w:ascii="Arial" w:eastAsia="Times New Roman" w:hAnsi="Arial" w:cs="Arial"/>
          <w:color w:val="0B0C0C"/>
          <w:sz w:val="29"/>
          <w:szCs w:val="29"/>
          <w:lang w:eastAsia="en-GB"/>
        </w:rPr>
        <w:t>, Cambridge Assessment, November 2014. </w:t>
      </w:r>
      <w:hyperlink r:id="rId449" w:anchor="fnref:13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22D536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CV McDonald, ‘Evaluating junior secondary science textbook usage in Australian schools’, in ‘Research in Science Education’, Volume 46, Issue 4, 2016, pages 481 to 509. </w:t>
      </w:r>
      <w:hyperlink r:id="rId450" w:anchor="fnref:13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FE4D50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Practical work is defined here as any planned teaching and learning activity that involves, at some point, the students in observing or manipulating real objects and materials: R Millar, ‘The role of practical work in the teaching and learning of science’, paper prepared for the Committee on High School Science Laboratories: Role and Vision, National Academy of Sciences, October 2004. </w:t>
      </w:r>
      <w:hyperlink r:id="rId451" w:anchor="fnref:14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8CC719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Needham, ‘The contribution of practical work to the science curriculum’, in ‘Perspectives on the Science Curriculum’, Volume 95, Issue 352, 2014, pages 63 to 69. </w:t>
      </w:r>
      <w:hyperlink r:id="rId452" w:anchor="fnref:14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62F743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 Cukurova, P Hanley and A Lewis, </w:t>
      </w:r>
      <w:hyperlink r:id="rId453" w:history="1">
        <w:r w:rsidRPr="00993BBA">
          <w:rPr>
            <w:rFonts w:ascii="Arial" w:eastAsia="Times New Roman" w:hAnsi="Arial" w:cs="Arial"/>
            <w:color w:val="1D70B8"/>
            <w:sz w:val="29"/>
            <w:szCs w:val="29"/>
            <w:u w:val="single"/>
            <w:bdr w:val="none" w:sz="0" w:space="0" w:color="auto" w:frame="1"/>
            <w:lang w:eastAsia="en-GB"/>
          </w:rPr>
          <w:t>‘Rapid evidence review of good practical science, technical report’</w:t>
        </w:r>
      </w:hyperlink>
      <w:r w:rsidRPr="00993BBA">
        <w:rPr>
          <w:rFonts w:ascii="Arial" w:eastAsia="Times New Roman" w:hAnsi="Arial" w:cs="Arial"/>
          <w:color w:val="0B0C0C"/>
          <w:sz w:val="29"/>
          <w:szCs w:val="29"/>
          <w:lang w:eastAsia="en-GB"/>
        </w:rPr>
        <w:t>, Gatsby Charitable Foundation, September 2017; J Holman, </w:t>
      </w:r>
      <w:hyperlink r:id="rId454" w:history="1">
        <w:r w:rsidRPr="00993BBA">
          <w:rPr>
            <w:rFonts w:ascii="Arial" w:eastAsia="Times New Roman" w:hAnsi="Arial" w:cs="Arial"/>
            <w:color w:val="1D70B8"/>
            <w:sz w:val="29"/>
            <w:szCs w:val="29"/>
            <w:u w:val="single"/>
            <w:bdr w:val="none" w:sz="0" w:space="0" w:color="auto" w:frame="1"/>
            <w:lang w:eastAsia="en-GB"/>
          </w:rPr>
          <w:t>‘Good practical science’</w:t>
        </w:r>
      </w:hyperlink>
      <w:r w:rsidRPr="00993BBA">
        <w:rPr>
          <w:rFonts w:ascii="Arial" w:eastAsia="Times New Roman" w:hAnsi="Arial" w:cs="Arial"/>
          <w:color w:val="0B0C0C"/>
          <w:sz w:val="29"/>
          <w:szCs w:val="29"/>
          <w:lang w:eastAsia="en-GB"/>
        </w:rPr>
        <w:t xml:space="preserve">, Gatsby Charitable Foundation, September 2017; VN Lunetta, A Hofstein and MP Clough, ‘Learning and teaching in the school science laboratory: an analysis of research, theory, and practice’, in ‘Handbook of research on science education’, edited by SK Abell and NG Lederman, Lawrence Erlbaum, 2007, pages 393 to 441; J Osborne, ‘Practical work in science: </w:t>
      </w:r>
      <w:r w:rsidRPr="00993BBA">
        <w:rPr>
          <w:rFonts w:ascii="Arial" w:eastAsia="Times New Roman" w:hAnsi="Arial" w:cs="Arial"/>
          <w:color w:val="0B0C0C"/>
          <w:sz w:val="29"/>
          <w:szCs w:val="29"/>
          <w:lang w:eastAsia="en-GB"/>
        </w:rPr>
        <w:lastRenderedPageBreak/>
        <w:t>misunderstood and badly used’, in ‘School Science Review’, Volume 96, Issue 357, 2015, pages 16 to 24. </w:t>
      </w:r>
      <w:hyperlink r:id="rId455" w:anchor="fnref:14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58B510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Needham, ‘The contribution of practical work to the science curriculum’, in ‘Perspectives on the Science Curriculum’, Volume 95, Issue 352, 2014, pages 63 to 69. </w:t>
      </w:r>
      <w:hyperlink r:id="rId456" w:anchor="fnref:14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CB15A7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457" w:history="1">
        <w:r w:rsidRPr="00993BBA">
          <w:rPr>
            <w:rFonts w:ascii="Arial" w:eastAsia="Times New Roman" w:hAnsi="Arial" w:cs="Arial"/>
            <w:color w:val="1D70B8"/>
            <w:sz w:val="29"/>
            <w:szCs w:val="29"/>
            <w:u w:val="single"/>
            <w:bdr w:val="none" w:sz="0" w:space="0" w:color="auto" w:frame="1"/>
            <w:lang w:eastAsia="en-GB"/>
          </w:rPr>
          <w:t>‘Young people’s views on science education: science education tracker 2019, wave 2’</w:t>
        </w:r>
      </w:hyperlink>
      <w:r w:rsidRPr="00993BBA">
        <w:rPr>
          <w:rFonts w:ascii="Arial" w:eastAsia="Times New Roman" w:hAnsi="Arial" w:cs="Arial"/>
          <w:color w:val="0B0C0C"/>
          <w:sz w:val="29"/>
          <w:szCs w:val="29"/>
          <w:lang w:eastAsia="en-GB"/>
        </w:rPr>
        <w:t>, Wellcome Trust, March 2020.</w:t>
      </w:r>
      <w:r w:rsidRPr="00993BBA">
        <w:rPr>
          <w:rFonts w:ascii="Arial" w:eastAsia="Times New Roman" w:hAnsi="Arial" w:cs="Arial"/>
          <w:color w:val="0B0C0C"/>
          <w:sz w:val="29"/>
          <w:szCs w:val="29"/>
          <w:lang w:eastAsia="en-GB"/>
        </w:rPr>
        <w:br/>
      </w:r>
      <w:r w:rsidRPr="00993BBA">
        <w:rPr>
          <w:rFonts w:ascii="Arial" w:eastAsia="Times New Roman" w:hAnsi="Arial" w:cs="Arial"/>
          <w:color w:val="0B0C0C"/>
          <w:sz w:val="29"/>
          <w:szCs w:val="29"/>
          <w:lang w:eastAsia="en-GB"/>
        </w:rPr>
        <w:br/>
        <w:t>R Sharpe and I Abrahams, ‘Secondary school students’ attitudes to practical work in biology, chemistry and physics in England’, in ‘Research in Science &amp; Technological Education’, Volume 38, Issue 1, 2020, pages 84 to 104. </w:t>
      </w:r>
      <w:hyperlink r:id="rId458" w:anchor="fnref:14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AE8023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 Abrahams, ‘Does practical work really motivate? A study of the affective value of practical work in secondary school science’, in ‘International Journal of Science Education’, Volume 31, Issue 17, 2009, pages 2335 to 2353. </w:t>
      </w:r>
      <w:hyperlink r:id="rId459" w:anchor="fnref:14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1A9A50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Bianchi, C Whittaker and A Poole, </w:t>
      </w:r>
      <w:hyperlink r:id="rId460" w:history="1">
        <w:r w:rsidRPr="00993BBA">
          <w:rPr>
            <w:rFonts w:ascii="Arial" w:eastAsia="Times New Roman" w:hAnsi="Arial" w:cs="Arial"/>
            <w:color w:val="1D70B8"/>
            <w:sz w:val="29"/>
            <w:szCs w:val="29"/>
            <w:u w:val="single"/>
            <w:bdr w:val="none" w:sz="0" w:space="0" w:color="auto" w:frame="1"/>
            <w:lang w:eastAsia="en-GB"/>
          </w:rPr>
          <w:t>‘The 10 key issues with children’s learning in primary science in England’</w:t>
        </w:r>
      </w:hyperlink>
      <w:r w:rsidRPr="00993BBA">
        <w:rPr>
          <w:rFonts w:ascii="Arial" w:eastAsia="Times New Roman" w:hAnsi="Arial" w:cs="Arial"/>
          <w:color w:val="0B0C0C"/>
          <w:sz w:val="29"/>
          <w:szCs w:val="29"/>
          <w:lang w:eastAsia="en-GB"/>
        </w:rPr>
        <w:t>, The University of Manchester and The Ogden Trust, March 2021. </w:t>
      </w:r>
      <w:hyperlink r:id="rId461" w:anchor="fnref:14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42C445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‘The role of practical work in the teaching and learning of science’, paper prepared for the Committee on High School Science Laboratories: Role and Vision, National Academy of Sciences, October 2004, quote on page 10. </w:t>
      </w:r>
      <w:hyperlink r:id="rId462" w:anchor="fnref:14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147DA0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‘The role of practical work in the teaching and learning of science’, paper prepared for the Committee on High School Science Laboratories: Role and Vision, National Academy of Sciences, October 2004. </w:t>
      </w:r>
      <w:hyperlink r:id="rId463" w:anchor="fnref:14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C83755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Holman, </w:t>
      </w:r>
      <w:hyperlink r:id="rId464" w:history="1">
        <w:r w:rsidRPr="00993BBA">
          <w:rPr>
            <w:rFonts w:ascii="Arial" w:eastAsia="Times New Roman" w:hAnsi="Arial" w:cs="Arial"/>
            <w:color w:val="1D70B8"/>
            <w:sz w:val="29"/>
            <w:szCs w:val="29"/>
            <w:u w:val="single"/>
            <w:bdr w:val="none" w:sz="0" w:space="0" w:color="auto" w:frame="1"/>
            <w:lang w:eastAsia="en-GB"/>
          </w:rPr>
          <w:t>‘Good practical science’</w:t>
        </w:r>
      </w:hyperlink>
      <w:r w:rsidRPr="00993BBA">
        <w:rPr>
          <w:rFonts w:ascii="Arial" w:eastAsia="Times New Roman" w:hAnsi="Arial" w:cs="Arial"/>
          <w:color w:val="0B0C0C"/>
          <w:sz w:val="29"/>
          <w:szCs w:val="29"/>
          <w:lang w:eastAsia="en-GB"/>
        </w:rPr>
        <w:t>, Gatsby Charitable Foundation, September 2017. </w:t>
      </w:r>
      <w:hyperlink r:id="rId465" w:anchor="fnref:14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A3952C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Hodson, ‘Science fiction: the continuing misrepresentation of science in the school curriculum’, in ‘Curriculum Studies’, Volume 6, Issue 2, 1998, pages 191 to 216. </w:t>
      </w:r>
      <w:hyperlink r:id="rId466" w:anchor="fnref:15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428D9A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‘The role of practical work in the teaching and learning of science’, paper prepared for the Committee on High School Science Laboratories: Role and Vision, National Academy of Sciences, October 2004. </w:t>
      </w:r>
      <w:hyperlink r:id="rId467" w:anchor="fnref:15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E33D60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Duggan and R Gott, ‘The place of investigations in practical work in the UK national curriculum for science’, in ‘International Journal of Science Education’, Volume 17, Issue 2, 1995, pages 137 to 147; R Roberts, R Gott and J Glaesser, ‘Students’ approaches to open</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ended science investigation: the importance of substantive and procedural understanding’, in ‘Research Papers in Education’, Volume 25, Issue 4, 2010, pages 377 to 407. </w:t>
      </w:r>
      <w:hyperlink r:id="rId468" w:anchor="fnref:15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5A7BBD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C Wecker, A Rachel, E Heran</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Dörr, C Waltner, H Wiesner and F Fischer, ‘Presenting theoretical ideas prior to inquiry activities fosters theory</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level knowledge’, in ‘Journal of Research in Science Teaching’, Volume 50, Issue 10, 2013, pages 1180 to 1206. </w:t>
      </w:r>
      <w:hyperlink r:id="rId469" w:anchor="fnref:15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EDEF2E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Basheer, M Hugerat, N Kortam and A Hofstein, ‘The effectiveness of teachers’ use of demonstrations for enhancing students’ understanding of and attitudes to learning the oxidation-reduction concept’, in ‘Eurasia Journal of Mathematics, Science and Technology Education’, Volume 13, Issue 3, 2017, pages 555 to 570. </w:t>
      </w:r>
      <w:hyperlink r:id="rId470" w:anchor="fnref:15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A18D3F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 Schwichow, S Croker, C Zimmerman, T Höffler and H Härtig, ‘Teaching the control-of-variables strategy: a meta-analysis’, in ‘Developmental Review’, Volume 39, 2016, pages 37 to 63. </w:t>
      </w:r>
      <w:hyperlink r:id="rId471" w:anchor="fnref:15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58995E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AM Moore, P Fairhurst, CF Correia, C Harrison and JM Bennett, ‘Science practical work in a COVID-19 world: are teacher demonstrations, videos and textbooks effective replacements for hands-on practical activities?’, in ‘School Science Review’, Volume 102, Issue 378, 2020, pages 7 to 12. </w:t>
      </w:r>
      <w:hyperlink r:id="rId472" w:anchor="fnref:15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A48CF0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 Chin, ‘Teacher questioning in science classrooms: approaches that stimulate productive thinking’, in ‘Journal of Research in Science Teaching: The Official Journal of the National Association for Research in Science Teaching’, Volume 44, Issue 6, 2007, pages 815 to 843. </w:t>
      </w:r>
      <w:hyperlink r:id="rId473" w:anchor="fnref:15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63A3E8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‘The role of practical work in the teaching and learning of science’, paper prepared for the Committee on High School Science Laboratories: Role and Vision, National Academy of Sciences, October 2004. </w:t>
      </w:r>
      <w:hyperlink r:id="rId474" w:anchor="fnref:15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37D300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 Nyberg and D Sanders, ‘Drawing attention to the “green side of life”’, in ‘Journal of Biological Education’, Volume 48, Issue 3, 2014, pages 142 to 153. </w:t>
      </w:r>
      <w:hyperlink r:id="rId475" w:anchor="fnref:15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4A89A3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476" w:history="1">
        <w:r w:rsidRPr="00993BBA">
          <w:rPr>
            <w:rFonts w:ascii="Arial" w:eastAsia="Times New Roman" w:hAnsi="Arial" w:cs="Arial"/>
            <w:color w:val="1D70B8"/>
            <w:sz w:val="29"/>
            <w:szCs w:val="29"/>
            <w:u w:val="single"/>
            <w:bdr w:val="none" w:sz="0" w:space="0" w:color="auto" w:frame="1"/>
            <w:lang w:eastAsia="en-GB"/>
          </w:rPr>
          <w:t>‘Banned chemicals and other myths 2018’</w:t>
        </w:r>
      </w:hyperlink>
      <w:r w:rsidRPr="00993BBA">
        <w:rPr>
          <w:rFonts w:ascii="Arial" w:eastAsia="Times New Roman" w:hAnsi="Arial" w:cs="Arial"/>
          <w:color w:val="0B0C0C"/>
          <w:sz w:val="29"/>
          <w:szCs w:val="29"/>
          <w:lang w:eastAsia="en-GB"/>
        </w:rPr>
        <w:t>, CLEAPPS, 2018. </w:t>
      </w:r>
      <w:hyperlink r:id="rId477" w:anchor="fnref:16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3302A3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478" w:history="1">
        <w:r w:rsidRPr="00993BBA">
          <w:rPr>
            <w:rFonts w:ascii="Arial" w:eastAsia="Times New Roman" w:hAnsi="Arial" w:cs="Arial"/>
            <w:color w:val="1D70B8"/>
            <w:sz w:val="29"/>
            <w:szCs w:val="29"/>
            <w:u w:val="single"/>
            <w:bdr w:val="none" w:sz="0" w:space="0" w:color="auto" w:frame="1"/>
            <w:lang w:eastAsia="en-GB"/>
          </w:rPr>
          <w:t>‘National curriculum in England: science programmes of study’</w:t>
        </w:r>
      </w:hyperlink>
      <w:r w:rsidRPr="00993BBA">
        <w:rPr>
          <w:rFonts w:ascii="Arial" w:eastAsia="Times New Roman" w:hAnsi="Arial" w:cs="Arial"/>
          <w:color w:val="0B0C0C"/>
          <w:sz w:val="29"/>
          <w:szCs w:val="29"/>
          <w:lang w:eastAsia="en-GB"/>
        </w:rPr>
        <w:t>, Department for Education, September 2013. </w:t>
      </w:r>
      <w:hyperlink r:id="rId479" w:anchor="fnref:16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9D110D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 Braund and M Reiss, ‘Towards a more authentic science curriculum: the contribution of out</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of</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school learning’, in ‘International Journal of Science Education’, Volume 28, Issue 12, 2006, pages 1373 to 1388. </w:t>
      </w:r>
      <w:hyperlink r:id="rId480" w:anchor="fnref:16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481030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 Abrahams and R Millar, </w:t>
      </w:r>
      <w:hyperlink r:id="rId481" w:history="1">
        <w:r w:rsidRPr="00993BBA">
          <w:rPr>
            <w:rFonts w:ascii="Arial" w:eastAsia="Times New Roman" w:hAnsi="Arial" w:cs="Arial"/>
            <w:color w:val="1D70B8"/>
            <w:sz w:val="29"/>
            <w:szCs w:val="29"/>
            <w:u w:val="single"/>
            <w:bdr w:val="none" w:sz="0" w:space="0" w:color="auto" w:frame="1"/>
            <w:lang w:eastAsia="en-GB"/>
          </w:rPr>
          <w:t>‘Does practical work really work? A study of the effectiveness of practical work as a teaching and learning method in school science’</w:t>
        </w:r>
      </w:hyperlink>
      <w:r w:rsidRPr="00993BBA">
        <w:rPr>
          <w:rFonts w:ascii="Arial" w:eastAsia="Times New Roman" w:hAnsi="Arial" w:cs="Arial"/>
          <w:color w:val="0B0C0C"/>
          <w:sz w:val="29"/>
          <w:szCs w:val="29"/>
          <w:lang w:eastAsia="en-GB"/>
        </w:rPr>
        <w:t>, in ‘International Journal of Science Education’, Volume 30, Issue 14, 2008, pages 1945 to 1969; H Cramman, V Kind, A Lyth, H Gray, K Younger, A Gemar, P Eerola, R Coe and P Kind, ‘Monitoring practical science in schools and colleges’, Durham University, 2019. </w:t>
      </w:r>
      <w:hyperlink r:id="rId482" w:anchor="fnref:16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45D9FA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and R Driver, ‘Beyond processes’, in ‘Studies in Science Education’, Volume 14, Issue 1, 1987, pages 33 to 62. </w:t>
      </w:r>
      <w:hyperlink r:id="rId483" w:anchor="fnref:16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6C26C0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R Millar, ‘The role of practical work in the teaching and learning of science’, paper prepared for the Committee on High School Science Laboratories: Role and Vision, National Academy of Sciences, October 2004. </w:t>
      </w:r>
      <w:hyperlink r:id="rId484" w:anchor="fnref:16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BB863A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 Abrahams and MJ Reiss, ‘Practical work: its effectiveness in primary and secondary schools in England’, in ‘Journal of Research in Science Teaching’, Volume 49, Issue 8, 2012, pages 1035 to 1055; D Klahr and M Nigam, ‘The equivalence of learning paths in early science instruction: effects of direct instruction and discovery learning’, in ‘Psychological Science’, Volume 15, Issue 10, 2004, pages 661 to 667; L Zhang, ‘Withholding answers during hands-on scientific investigations? Comparing effects on developing students’ scientific knowledge, reasoning, and application’, in ‘International Journal of Science Education’, Volume 40, Issue 4, 2018, pages 459 to 469. </w:t>
      </w:r>
      <w:hyperlink r:id="rId485" w:anchor="fnref:16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BD4B0B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 Mostafa, </w:t>
      </w:r>
      <w:hyperlink r:id="rId486" w:history="1">
        <w:r w:rsidRPr="00993BBA">
          <w:rPr>
            <w:rFonts w:ascii="Arial" w:eastAsia="Times New Roman" w:hAnsi="Arial" w:cs="Arial"/>
            <w:color w:val="1D70B8"/>
            <w:sz w:val="29"/>
            <w:szCs w:val="29"/>
            <w:u w:val="single"/>
            <w:bdr w:val="none" w:sz="0" w:space="0" w:color="auto" w:frame="1"/>
            <w:lang w:eastAsia="en-GB"/>
          </w:rPr>
          <w:t>‘How do science teachers teach science – and does it matter?’</w:t>
        </w:r>
      </w:hyperlink>
      <w:r w:rsidRPr="00993BBA">
        <w:rPr>
          <w:rFonts w:ascii="Arial" w:eastAsia="Times New Roman" w:hAnsi="Arial" w:cs="Arial"/>
          <w:color w:val="0B0C0C"/>
          <w:sz w:val="29"/>
          <w:szCs w:val="29"/>
          <w:lang w:eastAsia="en-GB"/>
        </w:rPr>
        <w:t>, PISA in Focus, No. 90, OECD Publishing, November 2018. </w:t>
      </w:r>
      <w:hyperlink r:id="rId487" w:anchor="fnref:16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98C90F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 Mostafa, </w:t>
      </w:r>
      <w:hyperlink r:id="rId488" w:history="1">
        <w:r w:rsidRPr="00993BBA">
          <w:rPr>
            <w:rFonts w:ascii="Arial" w:eastAsia="Times New Roman" w:hAnsi="Arial" w:cs="Arial"/>
            <w:color w:val="1D70B8"/>
            <w:sz w:val="29"/>
            <w:szCs w:val="29"/>
            <w:u w:val="single"/>
            <w:bdr w:val="none" w:sz="0" w:space="0" w:color="auto" w:frame="1"/>
            <w:lang w:eastAsia="en-GB"/>
          </w:rPr>
          <w:t>‘How do science teachers teach science – and does it matter?’</w:t>
        </w:r>
      </w:hyperlink>
      <w:r w:rsidRPr="00993BBA">
        <w:rPr>
          <w:rFonts w:ascii="Arial" w:eastAsia="Times New Roman" w:hAnsi="Arial" w:cs="Arial"/>
          <w:color w:val="0B0C0C"/>
          <w:sz w:val="29"/>
          <w:szCs w:val="29"/>
          <w:lang w:eastAsia="en-GB"/>
        </w:rPr>
        <w:t>, PISA in Focus, No. 90, OECD Publishing, November 2018. </w:t>
      </w:r>
      <w:hyperlink r:id="rId489" w:anchor="fnref:16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0A2DCF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Geelan, ‘Teacher explanations’, in ‘Second international handbook of science education’, edited by B Fraser, K Tobin and CJ McRobbie, Springer, 2012, pages 987 to 999; C Kulgemeyer, ‘Towards a framework for effective instructional explanations in science teaching’, in ‘Studies in Science Education’, Volume 54, Issue 2, 2018, pages 109 to 139. </w:t>
      </w:r>
      <w:hyperlink r:id="rId490" w:anchor="fnref:16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3043CF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491" w:history="1">
        <w:r w:rsidRPr="00993BBA">
          <w:rPr>
            <w:rFonts w:ascii="Arial" w:eastAsia="Times New Roman" w:hAnsi="Arial" w:cs="Arial"/>
            <w:color w:val="1D70B8"/>
            <w:sz w:val="29"/>
            <w:szCs w:val="29"/>
            <w:u w:val="single"/>
            <w:bdr w:val="none" w:sz="0" w:space="0" w:color="auto" w:frame="1"/>
            <w:lang w:eastAsia="en-GB"/>
          </w:rPr>
          <w:t>‘Young people’s views on science education: science education tracker 2019, wave 2’</w:t>
        </w:r>
      </w:hyperlink>
      <w:r w:rsidRPr="00993BBA">
        <w:rPr>
          <w:rFonts w:ascii="Arial" w:eastAsia="Times New Roman" w:hAnsi="Arial" w:cs="Arial"/>
          <w:color w:val="0B0C0C"/>
          <w:sz w:val="29"/>
          <w:szCs w:val="29"/>
          <w:lang w:eastAsia="en-GB"/>
        </w:rPr>
        <w:t>, Wellcome Trust, March 2020. </w:t>
      </w:r>
      <w:hyperlink r:id="rId492" w:anchor="fnref:17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4A370A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Sweller, JJG van Merriënboer and F Paas, ‘Cognitive architecture and instructional design: 20 years later’, in ‘Educational Psychology Review’, Volume 31, 2019, pages 261 to 292. </w:t>
      </w:r>
      <w:hyperlink r:id="rId493" w:anchor="fnref:17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D247A0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Wadouh, N Liu, A Sandmann and BJ Neuhaus, ‘The effect of knowledge linking levels in biology lessons upon students’ knowledge structure’, in ‘International Journal of Science and Mathematics Education’, Volume 12, 2014, pages 25 to 47. </w:t>
      </w:r>
      <w:hyperlink r:id="rId494" w:anchor="fnref:17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B691D9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Holman and E Yeomans, </w:t>
      </w:r>
      <w:hyperlink r:id="rId495" w:history="1">
        <w:r w:rsidRPr="00993BBA">
          <w:rPr>
            <w:rFonts w:ascii="Arial" w:eastAsia="Times New Roman" w:hAnsi="Arial" w:cs="Arial"/>
            <w:color w:val="1D70B8"/>
            <w:sz w:val="29"/>
            <w:szCs w:val="29"/>
            <w:u w:val="single"/>
            <w:bdr w:val="none" w:sz="0" w:space="0" w:color="auto" w:frame="1"/>
            <w:lang w:eastAsia="en-GB"/>
          </w:rPr>
          <w:t>‘Improving secondary science: guidance report’</w:t>
        </w:r>
      </w:hyperlink>
      <w:r w:rsidRPr="00993BBA">
        <w:rPr>
          <w:rFonts w:ascii="Arial" w:eastAsia="Times New Roman" w:hAnsi="Arial" w:cs="Arial"/>
          <w:color w:val="0B0C0C"/>
          <w:sz w:val="29"/>
          <w:szCs w:val="29"/>
          <w:lang w:eastAsia="en-GB"/>
        </w:rPr>
        <w:t>, Education Endowment Foundation, September 2018. </w:t>
      </w:r>
      <w:hyperlink r:id="rId496" w:anchor="fnref:17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AA1815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AH Johnstone, ‘Why is science difficult to learn? Things are seldom what they seem’, in ‘Journal of Computer Assisted Learning’, Volume 7, Issue 2, 1991, pages 75 to 83; KS Taber, ‘Revisiting the chemistry triplet: drawing upon the nature of chemical knowledge and the psychology of learning to inform chemistry education’, in ‘Chemistry Education Research and Practice’, Volume 14, Issue 2, 2013, pages 156 to 168. </w:t>
      </w:r>
      <w:hyperlink r:id="rId497" w:anchor="fnref:17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0EC1C7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LZ Jaber and S BouJaoude, ‘A macro–micro–symbolic teaching to promote relational understanding of chemical reactions’, in ‘International Journal of Science Education’, Volume 34, Issue 7, 2012, pages 973 to 998. </w:t>
      </w:r>
      <w:hyperlink r:id="rId498" w:anchor="fnref:17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D0C884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N Schneeweiß and H Gropengießer, ‘Organising levels of organisation for biology education: a systematic review of literature’, in ‘Education Sciences’, Volume 9, Issue 3, 2019, pages 207 to 229. </w:t>
      </w:r>
      <w:hyperlink r:id="rId499" w:anchor="fnref:17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4D4C21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A Cheung, RE Slavin, E Kim and C Lake, ‘Effective secondary science programs: a best</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evidence synthesis’, in ‘Journal of Research in Science Teaching’, Volume 54, Issue 1, 2017, pages 58 to 81. </w:t>
      </w:r>
      <w:hyperlink r:id="rId500" w:anchor="fnref:17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127D27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Cairns and S Areepattamannil, </w:t>
      </w:r>
      <w:hyperlink r:id="rId501" w:history="1">
        <w:r w:rsidRPr="00993BBA">
          <w:rPr>
            <w:rFonts w:ascii="Arial" w:eastAsia="Times New Roman" w:hAnsi="Arial" w:cs="Arial"/>
            <w:color w:val="1D70B8"/>
            <w:sz w:val="29"/>
            <w:szCs w:val="29"/>
            <w:u w:val="single"/>
            <w:bdr w:val="none" w:sz="0" w:space="0" w:color="auto" w:frame="1"/>
            <w:lang w:eastAsia="en-GB"/>
          </w:rPr>
          <w:t>‘Exploring the relations of inquiry-based teaching to science achievement and dispositions in 54 countries’</w:t>
        </w:r>
      </w:hyperlink>
      <w:r w:rsidRPr="00993BBA">
        <w:rPr>
          <w:rFonts w:ascii="Arial" w:eastAsia="Times New Roman" w:hAnsi="Arial" w:cs="Arial"/>
          <w:color w:val="0B0C0C"/>
          <w:sz w:val="29"/>
          <w:szCs w:val="29"/>
          <w:lang w:eastAsia="en-GB"/>
        </w:rPr>
        <w:t>, in ‘Research in Science Education’, 2019, pages 1 to 23. </w:t>
      </w:r>
      <w:hyperlink r:id="rId502" w:anchor="fnref:17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FC0EED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For a discussion see: WW Cobern, D Schuster, B Adams, B Applegate, B Skjold, A Undreiu, CC Loving and JD Gobert, ‘Experimental comparison of inquiry and direct instruction in science’, in ‘Research in Science &amp; Technological Education’, Volume 28, Issue 1, 2010, pages 81 to 96; T Mostafa, </w:t>
      </w:r>
      <w:hyperlink r:id="rId503" w:history="1">
        <w:r w:rsidRPr="00993BBA">
          <w:rPr>
            <w:rFonts w:ascii="Arial" w:eastAsia="Times New Roman" w:hAnsi="Arial" w:cs="Arial"/>
            <w:color w:val="1D70B8"/>
            <w:sz w:val="29"/>
            <w:szCs w:val="29"/>
            <w:u w:val="single"/>
            <w:bdr w:val="none" w:sz="0" w:space="0" w:color="auto" w:frame="1"/>
            <w:lang w:eastAsia="en-GB"/>
          </w:rPr>
          <w:t>‘How do science teachers teach science – and does it matter?’</w:t>
        </w:r>
      </w:hyperlink>
      <w:r w:rsidRPr="00993BBA">
        <w:rPr>
          <w:rFonts w:ascii="Arial" w:eastAsia="Times New Roman" w:hAnsi="Arial" w:cs="Arial"/>
          <w:color w:val="0B0C0C"/>
          <w:sz w:val="29"/>
          <w:szCs w:val="29"/>
          <w:lang w:eastAsia="en-GB"/>
        </w:rPr>
        <w:t>, PISA in Focus, No. 90, OECD Publishing, November 2018. </w:t>
      </w:r>
      <w:hyperlink r:id="rId504" w:anchor="fnref:17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797E4B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CE Hmelo-Silver, RG Duncan and CA Chinn, ‘Scaffolding and achievement in problem-based and inquiry learning: a response to Kirschner, Sweller, and Clark (2006)’, in ‘Educational Psychologist’, Volume 42, Issue 2, 2007, pages 99 to 107. </w:t>
      </w:r>
      <w:hyperlink r:id="rId505" w:anchor="fnref:18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92DC08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Zhang, ‘Is inquiry-based science teaching worth the effort?’, in ‘Science &amp; Education’, Volume 25, Issues 7 and 8, 2016, pages 897 to 915. </w:t>
      </w:r>
      <w:hyperlink r:id="rId506" w:anchor="fnref:18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B40E86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PA Kirschner, J Sweller and RE Clark, ‘Why minimal guidance during instruction does not work: an analysis of the failure of constructivist, discovery, problem-based, experiential, and inquiry-based teaching’, in ‘Educational Psychologist’, Volume 41, Issue 2, 2006, pages 75 to 86; D Klahr and M Nigam, ‘The equivalence of learning paths in early science instruction: effects of direct instruction and discovery learning’, in ‘Psychological Science’, Volume 15, Issue 10, 2004, pages 661 to 667. </w:t>
      </w:r>
      <w:hyperlink r:id="rId507" w:anchor="fnref:18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420383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Hodson, ‘Science fiction: the continuing misrepresentation of science in the school curriculum’, in ‘Curriculum Studies’, Volume 6, Issue 2, 1998, pages 191 to 216. </w:t>
      </w:r>
      <w:hyperlink r:id="rId508" w:anchor="fnref:18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31A7C4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EM Furtak, T Seidel, H Iverson and DC Briggs, ‘Experimental and quasi-experimental studies of inquiry-based science teaching: a meta-analysis’, in ‘Review of Educational Research’, Volume 82, Issue 3, 2012, pages 300 to 329; L Zhang, ‘Is inquiry-based science teaching worth the effort?’, in ‘Science &amp; Education’, Volume 25, Issues 7 and 8, 2016, pages 897 to 915. </w:t>
      </w:r>
      <w:hyperlink r:id="rId509" w:anchor="fnref:18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A1EED9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WW Cobern, D Schuster, B Adams, B Applegate, B Skjold, A Undreiu, CC Loving and JD Gobert, ‘Experimental comparison of inquiry and direct instruction in science’, in ‘Research in Science &amp; Technological Education’, Volume 28, Issue 1, 2010, pages 81 to 96. </w:t>
      </w:r>
      <w:hyperlink r:id="rId510" w:anchor="fnref:18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F8D710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SY Hong and KE Diamond, ‘Two approaches to teaching young children science concepts, vocabulary, and scientific problem-solving skills’, in ‘Early Childhood Research Quarterly’, Volume 27, Issue 2, 2012, pages 295 to 305. </w:t>
      </w:r>
      <w:hyperlink r:id="rId511" w:anchor="fnref:18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035013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Zhang, ‘Withholding answers during hands-on scientific investigations? Comparing effects on developing students’ scientific knowledge, reasoning, and application’, in ‘International Journal of Science Education’, Volume 40, Issue 4, 2018, pages 459 to 469. </w:t>
      </w:r>
      <w:hyperlink r:id="rId512" w:anchor="fnref:18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C7C6A4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EM Furtak, T Seidel, H Iverson and DC Briggs, ‘Experimental and quasi-experimental studies of inquiry-based science teaching: a meta-analysis’, in ‘Review of Educational Research’, Volume 82, Issue 3, 2012, pages 300 to 329. </w:t>
      </w:r>
      <w:hyperlink r:id="rId513" w:anchor="fnref:18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C05203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Sweller, JJG van Merriënboer and F Paas, ‘Cognitive architecture and instructional design: 20 years later’, in ‘Educational Psychology Review’, Volume 31, 2019, pages 261 to 292. </w:t>
      </w:r>
      <w:hyperlink r:id="rId514" w:anchor="fnref:18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BB0FD2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Cairns and S Areepattamannil, ‘Exploring the relations of inquiry-based teaching to science achievement and dispositions in 54 countries’, in ‘Research in Science Education’, Volume 49, 2019, pages 1 to 23; J Jerrim, M Oliver and S Sims, </w:t>
      </w:r>
      <w:hyperlink r:id="rId515" w:history="1">
        <w:r w:rsidRPr="00993BBA">
          <w:rPr>
            <w:rFonts w:ascii="Arial" w:eastAsia="Times New Roman" w:hAnsi="Arial" w:cs="Arial"/>
            <w:color w:val="1D70B8"/>
            <w:sz w:val="29"/>
            <w:szCs w:val="29"/>
            <w:u w:val="single"/>
            <w:bdr w:val="none" w:sz="0" w:space="0" w:color="auto" w:frame="1"/>
            <w:lang w:eastAsia="en-GB"/>
          </w:rPr>
          <w:t>‘The relationship between inquiry-based teaching and students’ achievement. New evidence from a longitudinal PISA study in England’</w:t>
        </w:r>
      </w:hyperlink>
      <w:r w:rsidRPr="00993BBA">
        <w:rPr>
          <w:rFonts w:ascii="Arial" w:eastAsia="Times New Roman" w:hAnsi="Arial" w:cs="Arial"/>
          <w:color w:val="0B0C0C"/>
          <w:sz w:val="29"/>
          <w:szCs w:val="29"/>
          <w:lang w:eastAsia="en-GB"/>
        </w:rPr>
        <w:t>, in ‘Learning and Instruction’, Volume 61, 2020; A McConney, MC Oliver, A Woods-McConney, R Schibeci and D Maor, ‘Inquiry, engagement, and literacy in science: a retrospective, cross-national analysis using PISA 2006’, in ‘Science Education’, Volume 98, Issue 6, 2014, pages 963 to 980; M Oliver, A McConney and A Woods-McConney, </w:t>
      </w:r>
      <w:hyperlink r:id="rId516" w:history="1">
        <w:r w:rsidRPr="00993BBA">
          <w:rPr>
            <w:rFonts w:ascii="Arial" w:eastAsia="Times New Roman" w:hAnsi="Arial" w:cs="Arial"/>
            <w:color w:val="1D70B8"/>
            <w:sz w:val="29"/>
            <w:szCs w:val="29"/>
            <w:u w:val="single"/>
            <w:bdr w:val="none" w:sz="0" w:space="0" w:color="auto" w:frame="1"/>
            <w:lang w:eastAsia="en-GB"/>
          </w:rPr>
          <w:t>‘The efficacy of inquiry-based instruction in science: a comparative analysis of six countries using PISA 2015’</w:t>
        </w:r>
      </w:hyperlink>
      <w:r w:rsidRPr="00993BBA">
        <w:rPr>
          <w:rFonts w:ascii="Arial" w:eastAsia="Times New Roman" w:hAnsi="Arial" w:cs="Arial"/>
          <w:color w:val="0B0C0C"/>
          <w:sz w:val="29"/>
          <w:szCs w:val="29"/>
          <w:lang w:eastAsia="en-GB"/>
        </w:rPr>
        <w:t>, Research in Science Education, 2019. </w:t>
      </w:r>
      <w:hyperlink r:id="rId517" w:anchor="fnref:19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FED671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Areepattamannil, D Cairns and M Dickson, ‘Teacher-directed versus inquiry-based science instruction: investigating links to adolescent students’ science dispositions across 66 countries’, in ‘Journal of Science Teacher Education’, Volume 31, Issue 6, 2020, pages 1 to 30. </w:t>
      </w:r>
      <w:hyperlink r:id="rId518" w:anchor="fnref:19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1998D1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PA Kirschner, J Sweller and RE Clark, ‘Why minimal guidance during instruction does not work: an analysis of the failure of constructivist, discovery, problem-based, experiential, and inquiry-based teaching’, in ‘Educational Psychologist’, Volume 41, Issue 2, 2006, pages 75 to 86. </w:t>
      </w:r>
      <w:hyperlink r:id="rId519" w:anchor="fnref:19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AC7799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Millar, ‘The role of practical work in the teaching and learning of science’, paper prepared for the Committee on High School Science Laboratories: Role and Vision, National Academy of Sciences, October 2004, quote on page 3. </w:t>
      </w:r>
      <w:hyperlink r:id="rId520" w:anchor="fnref:19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1913AF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 xml:space="preserve">L Barnard-Brak, T Stevens and W Ritter, ‘Reading and mathematics equally important to science achievement: results from nationally-representative data’, in ‘Learning and Individual Differences’, Volume 58, 2017, pages 1 to 9; T Nunes, P Bryant, S Strand, J Hillier, R Barros and J </w:t>
      </w:r>
      <w:r w:rsidRPr="00993BBA">
        <w:rPr>
          <w:rFonts w:ascii="Arial" w:eastAsia="Times New Roman" w:hAnsi="Arial" w:cs="Arial"/>
          <w:color w:val="0B0C0C"/>
          <w:sz w:val="29"/>
          <w:szCs w:val="29"/>
          <w:lang w:eastAsia="en-GB"/>
        </w:rPr>
        <w:lastRenderedPageBreak/>
        <w:t>Miller-Friedmann, </w:t>
      </w:r>
      <w:hyperlink r:id="rId521" w:history="1">
        <w:r w:rsidRPr="00993BBA">
          <w:rPr>
            <w:rFonts w:ascii="Arial" w:eastAsia="Times New Roman" w:hAnsi="Arial" w:cs="Arial"/>
            <w:color w:val="1D70B8"/>
            <w:sz w:val="29"/>
            <w:szCs w:val="29"/>
            <w:u w:val="single"/>
            <w:bdr w:val="none" w:sz="0" w:space="0" w:color="auto" w:frame="1"/>
            <w:lang w:eastAsia="en-GB"/>
          </w:rPr>
          <w:t>‘Review of SES and science learning in formal educational settings: a report prepared for the EEF and the Royal Society’</w:t>
        </w:r>
      </w:hyperlink>
      <w:r w:rsidRPr="00993BBA">
        <w:rPr>
          <w:rFonts w:ascii="Arial" w:eastAsia="Times New Roman" w:hAnsi="Arial" w:cs="Arial"/>
          <w:color w:val="0B0C0C"/>
          <w:sz w:val="29"/>
          <w:szCs w:val="29"/>
          <w:lang w:eastAsia="en-GB"/>
        </w:rPr>
        <w:t>, September 2017; DK Reed, Y Petscher and AJ Truckenmiller, ‘The contribution of general reading ability to science achievement’, in ‘Reading Research Quarterly’, Volume 52, Issue 2, 2017, pages 253 to 266. </w:t>
      </w:r>
      <w:hyperlink r:id="rId522" w:anchor="fnref:19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B90527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JG Cromley, ‘Reading achievement and science proficiency: international comparisons from the programme on international student assessment’, in ‘Reading Psychology’, Volume 30, 2009, pages 89 to 118. </w:t>
      </w:r>
      <w:hyperlink r:id="rId523" w:anchor="fnref:19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AB8DB0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PM Rowell and M Ebbers, ‘Constructing explanations of flight: a study of instructional discourse in primary science’, in ‘Language and Education’, Volume 18, Issue 3, 2004, pages 264 to 280. </w:t>
      </w:r>
      <w:hyperlink r:id="rId524" w:anchor="fnref:19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0B6702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IL Beck and MG McKeown, ‘Increasing young low-income children’s oral vocabulary repertoires through rich and focused instruction’, in ‘The Elementary School Journal’, Volume 107, Issue 3, 2007, pages 251 to 271. </w:t>
      </w:r>
      <w:hyperlink r:id="rId525" w:anchor="fnref:19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1FA851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JE Gonzalez, S Pollard-Durodola, DC Simmons, AB Taylor, MJ Davis, M Kim and L Simmons, ‘Low-income preschoolers’ social studies and science vocabulary knowledge through content-focused shared book reading’, in ‘Journal of Research on Educational Effectiveness’, Volume 4, Issue 1, 2011, pages 25 to 52. </w:t>
      </w:r>
      <w:hyperlink r:id="rId526" w:anchor="fnref:19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2D121F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VP Venkadasalam and PA Ganea, ‘Do objects of different weight fall at the same time? Updating naive beliefs about free-falling objects from fictional and informational books in young children’, in ‘Journal of Cognition and Development’, Volume 19, Issue 2, 2018, pages 165 to 181. </w:t>
      </w:r>
      <w:hyperlink r:id="rId527" w:anchor="fnref:19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C10F3A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Myhill and S Jones, ‘How talk becomes text: investigating the concept of oral rehearsal in early years’ classrooms’, in ‘British Journal of Educational Studies’, Volume 57, Issue 3, 2009, pages 265 to 284. </w:t>
      </w:r>
      <w:hyperlink r:id="rId528" w:anchor="fnref:20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160D96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PM Rowell and M Ebbers, ‘Constructing explanations of flight: a study of instructional discourse in primary science’, in ‘Language and Education’, Volume 18, Issue 3, 2004, pages 264 to 280. </w:t>
      </w:r>
      <w:hyperlink r:id="rId529" w:anchor="fnref:20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B8084F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B Bell and B Cowie, ‘The characteristics of formative assessment in science education’, in ‘Science Education’, Volume 85, Issue 5, 2001, pages 536 to 553. </w:t>
      </w:r>
      <w:hyperlink r:id="rId530" w:anchor="fnref:20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C79644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 Black and D Wiliam, ‘Assessment and classroom learning’, in ‘Assessment in Education: Principles, Policy &amp; Practice’, Volume 5, Issue 1, 1998, pages 7 to 74. </w:t>
      </w:r>
      <w:hyperlink r:id="rId531" w:anchor="fnref:20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807BC6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Y Yin, MK Tomita and RJ Shavelson, ‘Using formal embedded formative assessments aligned with a short-term learning progression to promote conceptual change and achievement in science’, in ‘International Journal of Science Education’, Volume 36, Issue 4, 2014, pages 531 to 552. </w:t>
      </w:r>
      <w:hyperlink r:id="rId532" w:anchor="fnref:20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BD3640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PM Sadler, ‘Psychometric models of student conceptions in science: reconciling qualitative studies and distractor</w:t>
      </w:r>
      <w:r w:rsidRPr="00993BBA">
        <w:rPr>
          <w:rFonts w:ascii="Cambria Math" w:eastAsia="Times New Roman" w:hAnsi="Cambria Math" w:cs="Cambria Math"/>
          <w:color w:val="0B0C0C"/>
          <w:sz w:val="29"/>
          <w:szCs w:val="29"/>
          <w:lang w:eastAsia="en-GB"/>
        </w:rPr>
        <w:t>‐</w:t>
      </w:r>
      <w:r w:rsidRPr="00993BBA">
        <w:rPr>
          <w:rFonts w:ascii="Arial" w:eastAsia="Times New Roman" w:hAnsi="Arial" w:cs="Arial"/>
          <w:color w:val="0B0C0C"/>
          <w:sz w:val="29"/>
          <w:szCs w:val="29"/>
          <w:lang w:eastAsia="en-GB"/>
        </w:rPr>
        <w:t>driven assessment instruments’, in ‘Journal of Research in Science Teaching’, Volume 35, Issue 3, 1998, pages 265 to 296. </w:t>
      </w:r>
      <w:hyperlink r:id="rId533" w:anchor="fnref:20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7B14B9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Y Yin, MK Tomita and RJ Shavelson, ‘Using formal embedded formative assessments aligned with a short-term learning progression to promote conceptual change and achievement in science’, in ‘International Journal of Science Education’, Volume 36, Issue 4, 2014, pages 531 to 552. </w:t>
      </w:r>
      <w:hyperlink r:id="rId534" w:anchor="fnref:20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7AEB59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 Brock and KS Taber, ‘Making claims about learning: a microgenetic multiple case study of temporal patterns of conceptual change in learners’ activation of force conceptions’, in ‘International Journal of Science Education’, Volume 42, Issue 8, 2020, pages 1388 to 1407. </w:t>
      </w:r>
      <w:hyperlink r:id="rId535" w:anchor="fnref:20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479C09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JL Sabel, CT Forbes and L Flynn, ‘Elementary teachers’ use of content knowledge to evaluate students’ thinking in the life sciences’, in ‘International Journal of Science Education’, Volume 38, Issue 7, 2016, pages 1077 to 1099. </w:t>
      </w:r>
      <w:hyperlink r:id="rId536" w:anchor="fnref:20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DDF47E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HL Roediger III and AC Butler, ‘The critical role of retrieval practice in long-term retention’, in ‘Trends in Cognitive Sciences’, Volume 15, Issue 1, 2011, pages 20 to 27. </w:t>
      </w:r>
      <w:hyperlink r:id="rId537" w:anchor="fnref:20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9D69FA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MA McDaniel, PK Agarwal, BJ Huelser, KB McDermott and HL Roediger III, ‘Test-enhanced learning in a middle school science classroom: the effects of quiz frequency and placement’, in ‘Journal of Educational Psychology’, Volume 103, Issue 2, 2011, page 399 to 414; T Rowley and MT McCrudden, ‘Retrieval practice and retention of course content in a middle school science classroom’, in ‘Applied Cognitive Psychology’, Volume 34, Issue 6, 2020, pages 1510 to 1515. </w:t>
      </w:r>
      <w:hyperlink r:id="rId538" w:anchor="fnref:21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9B83DC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JD Karpicke, JR Blunt, MA Smith and SS Karpicke, ‘Retrieval-based learning: the need for guided retrieval in elementary school children’, in ‘Journal of Applied Research in Memory and Cognition’, Volume 3, Issue 3, 2014, pages 198 to 206. </w:t>
      </w:r>
      <w:hyperlink r:id="rId539" w:anchor="fnref:21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C27199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C Counsell, ‘Better conversations with subject leaders: how secondary senior leaders can see a curriculum more clearly’, in ‘The researchED guide to the curriculum’, edited by C Sealy and T Bennett, John Catt, 2020, pages 95 to 121, quote on page 98. </w:t>
      </w:r>
      <w:hyperlink r:id="rId540" w:anchor="fnref:21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30E94E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I Abrahams, MJ Reiss and RM Sharpe, ‘The assessment of practical work in school science’, in ‘Studies in Science Education’, Volume 49, Issue 2, 2013, pages 209 to 251; </w:t>
      </w:r>
      <w:hyperlink r:id="rId541" w:history="1">
        <w:r w:rsidRPr="00993BBA">
          <w:rPr>
            <w:rFonts w:ascii="Arial" w:eastAsia="Times New Roman" w:hAnsi="Arial" w:cs="Arial"/>
            <w:color w:val="1D70B8"/>
            <w:sz w:val="29"/>
            <w:szCs w:val="29"/>
            <w:u w:val="single"/>
            <w:bdr w:val="none" w:sz="0" w:space="0" w:color="auto" w:frame="1"/>
            <w:lang w:eastAsia="en-GB"/>
          </w:rPr>
          <w:t>‘Consultation on the assessment of practical work in GCSE Science’</w:t>
        </w:r>
      </w:hyperlink>
      <w:r w:rsidRPr="00993BBA">
        <w:rPr>
          <w:rFonts w:ascii="Arial" w:eastAsia="Times New Roman" w:hAnsi="Arial" w:cs="Arial"/>
          <w:color w:val="0B0C0C"/>
          <w:sz w:val="29"/>
          <w:szCs w:val="29"/>
          <w:lang w:eastAsia="en-GB"/>
        </w:rPr>
        <w:t>, Ofqual, December 2014. </w:t>
      </w:r>
      <w:hyperlink r:id="rId542" w:anchor="fnref:21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172EE8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43" w:history="1">
        <w:r w:rsidRPr="00993BBA">
          <w:rPr>
            <w:rFonts w:ascii="Arial" w:eastAsia="Times New Roman" w:hAnsi="Arial" w:cs="Arial"/>
            <w:color w:val="1D70B8"/>
            <w:sz w:val="29"/>
            <w:szCs w:val="29"/>
            <w:u w:val="single"/>
            <w:bdr w:val="none" w:sz="0" w:space="0" w:color="auto" w:frame="1"/>
            <w:lang w:eastAsia="en-GB"/>
          </w:rPr>
          <w:t>‘HMCI’s commentary: recent primary and secondary curriculum research’</w:t>
        </w:r>
      </w:hyperlink>
      <w:r w:rsidRPr="00993BBA">
        <w:rPr>
          <w:rFonts w:ascii="Arial" w:eastAsia="Times New Roman" w:hAnsi="Arial" w:cs="Arial"/>
          <w:color w:val="0B0C0C"/>
          <w:sz w:val="29"/>
          <w:szCs w:val="29"/>
          <w:lang w:eastAsia="en-GB"/>
        </w:rPr>
        <w:t>, Ofsted, October 2017. </w:t>
      </w:r>
      <w:hyperlink r:id="rId544" w:anchor="fnref:21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134B87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Berliner, ‘Rational responses to high stakes testing: the case of curriculum narrowing and the harm that follows’, in ‘Cambridge Journal of Education’, Volume 41, Issue 3, 2011, pages 287 to 302. </w:t>
      </w:r>
      <w:hyperlink r:id="rId545" w:anchor="fnref:21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E963CEB"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lastRenderedPageBreak/>
        <w:t>WJ Popham, ‘Teaching to the test?’, in ‘Educational Leadership’, Volume 58, Issue 6, 2001, pages 16 to 21. </w:t>
      </w:r>
      <w:hyperlink r:id="rId546" w:anchor="fnref:21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4ABF55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Berliner, ‘Rational responses to high stakes testing: the case of curriculum narrowing and the harm that follows’, in ‘Cambridge Journal of Education’, Volume 41, Issue 3, 2011, pages 287 to 302. </w:t>
      </w:r>
      <w:hyperlink r:id="rId547" w:anchor="fnref:21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3EFD41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48" w:history="1">
        <w:r w:rsidRPr="00993BBA">
          <w:rPr>
            <w:rFonts w:ascii="Arial" w:eastAsia="Times New Roman" w:hAnsi="Arial" w:cs="Arial"/>
            <w:color w:val="1D70B8"/>
            <w:sz w:val="29"/>
            <w:szCs w:val="29"/>
            <w:u w:val="single"/>
            <w:bdr w:val="none" w:sz="0" w:space="0" w:color="auto" w:frame="1"/>
            <w:lang w:eastAsia="en-GB"/>
          </w:rPr>
          <w:t>‘Education Select Committee: primary assessment inquiry, response by the Wellcome Trust’</w:t>
        </w:r>
      </w:hyperlink>
      <w:r w:rsidRPr="00993BBA">
        <w:rPr>
          <w:rFonts w:ascii="Arial" w:eastAsia="Times New Roman" w:hAnsi="Arial" w:cs="Arial"/>
          <w:color w:val="0B0C0C"/>
          <w:sz w:val="29"/>
          <w:szCs w:val="29"/>
          <w:lang w:eastAsia="en-GB"/>
        </w:rPr>
        <w:t>, Wellcome Trust, October 2016. </w:t>
      </w:r>
      <w:hyperlink r:id="rId549" w:anchor="fnref:21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2A9174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50" w:history="1">
        <w:r w:rsidRPr="00993BBA">
          <w:rPr>
            <w:rFonts w:ascii="Arial" w:eastAsia="Times New Roman" w:hAnsi="Arial" w:cs="Arial"/>
            <w:color w:val="1D70B8"/>
            <w:sz w:val="29"/>
            <w:szCs w:val="29"/>
            <w:u w:val="single"/>
            <w:bdr w:val="none" w:sz="0" w:space="0" w:color="auto" w:frame="1"/>
            <w:lang w:eastAsia="en-GB"/>
          </w:rPr>
          <w:t>‘Intention and substance: primary school science curriculum research’</w:t>
        </w:r>
      </w:hyperlink>
      <w:r w:rsidRPr="00993BBA">
        <w:rPr>
          <w:rFonts w:ascii="Arial" w:eastAsia="Times New Roman" w:hAnsi="Arial" w:cs="Arial"/>
          <w:color w:val="0B0C0C"/>
          <w:sz w:val="29"/>
          <w:szCs w:val="29"/>
          <w:lang w:eastAsia="en-GB"/>
        </w:rPr>
        <w:t>, Ofsted, February 2019. </w:t>
      </w:r>
      <w:hyperlink r:id="rId551" w:anchor="fnref:21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BEEE83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52" w:history="1">
        <w:r w:rsidRPr="00993BBA">
          <w:rPr>
            <w:rFonts w:ascii="Arial" w:eastAsia="Times New Roman" w:hAnsi="Arial" w:cs="Arial"/>
            <w:color w:val="1D70B8"/>
            <w:sz w:val="29"/>
            <w:szCs w:val="29"/>
            <w:u w:val="single"/>
            <w:bdr w:val="none" w:sz="0" w:space="0" w:color="auto" w:frame="1"/>
            <w:lang w:eastAsia="en-GB"/>
          </w:rPr>
          <w:t>‘Key stage 2 science sampling 2018: methodology note and outcomes’</w:t>
        </w:r>
      </w:hyperlink>
      <w:r w:rsidRPr="00993BBA">
        <w:rPr>
          <w:rFonts w:ascii="Arial" w:eastAsia="Times New Roman" w:hAnsi="Arial" w:cs="Arial"/>
          <w:color w:val="0B0C0C"/>
          <w:sz w:val="29"/>
          <w:szCs w:val="29"/>
          <w:lang w:eastAsia="en-GB"/>
        </w:rPr>
        <w:t>, Department for Education, July 2019. </w:t>
      </w:r>
      <w:hyperlink r:id="rId553" w:anchor="fnref:22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74F75B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54" w:history="1">
        <w:r w:rsidRPr="00993BBA">
          <w:rPr>
            <w:rFonts w:ascii="Arial" w:eastAsia="Times New Roman" w:hAnsi="Arial" w:cs="Arial"/>
            <w:color w:val="1D70B8"/>
            <w:sz w:val="29"/>
            <w:szCs w:val="29"/>
            <w:u w:val="single"/>
            <w:bdr w:val="none" w:sz="0" w:space="0" w:color="auto" w:frame="1"/>
            <w:lang w:eastAsia="en-GB"/>
          </w:rPr>
          <w:t>‘National curriculum assessment at key stage 2 in England, 2018 (revised)’</w:t>
        </w:r>
      </w:hyperlink>
      <w:r w:rsidRPr="00993BBA">
        <w:rPr>
          <w:rFonts w:ascii="Arial" w:eastAsia="Times New Roman" w:hAnsi="Arial" w:cs="Arial"/>
          <w:color w:val="0B0C0C"/>
          <w:sz w:val="29"/>
          <w:szCs w:val="29"/>
          <w:lang w:eastAsia="en-GB"/>
        </w:rPr>
        <w:t>, Department for Education, December 2018. </w:t>
      </w:r>
      <w:hyperlink r:id="rId555" w:anchor="fnref:22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E63273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W Harlen, ‘Assessment of learning’, Sage, 2007. </w:t>
      </w:r>
      <w:hyperlink r:id="rId556" w:anchor="fnref:22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CE39AF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‘There were ridiculous marking schemes, eight coloured pens and five symbols, it took me three hours a day to get through all the marking’ (secondary science teacher)’: </w:t>
      </w:r>
      <w:hyperlink r:id="rId557" w:history="1">
        <w:r w:rsidRPr="00993BBA">
          <w:rPr>
            <w:rFonts w:ascii="Arial" w:eastAsia="Times New Roman" w:hAnsi="Arial" w:cs="Arial"/>
            <w:color w:val="1D70B8"/>
            <w:sz w:val="29"/>
            <w:szCs w:val="29"/>
            <w:u w:val="single"/>
            <w:bdr w:val="none" w:sz="0" w:space="0" w:color="auto" w:frame="1"/>
            <w:lang w:eastAsia="en-GB"/>
          </w:rPr>
          <w:t>‘Factors affecting teacher retention: qualitative investigation’</w:t>
        </w:r>
      </w:hyperlink>
      <w:r w:rsidRPr="00993BBA">
        <w:rPr>
          <w:rFonts w:ascii="Arial" w:eastAsia="Times New Roman" w:hAnsi="Arial" w:cs="Arial"/>
          <w:color w:val="0B0C0C"/>
          <w:sz w:val="29"/>
          <w:szCs w:val="29"/>
          <w:lang w:eastAsia="en-GB"/>
        </w:rPr>
        <w:t>, Department for Education, March 2018, quote on page 22. </w:t>
      </w:r>
      <w:hyperlink r:id="rId558" w:anchor="fnref:22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42BD65A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Shulman, ‘Knowledge and teaching: foundations of the new reform’, in ‘Harvard Educational Review’, Volume 57, Issue 1, 1987, pages 1 to 22. </w:t>
      </w:r>
      <w:hyperlink r:id="rId559" w:anchor="fnref:22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6F182D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For example, ON Kaya, ‘The nature of relationships among the components of pedagogical content knowledge of preservice science teachers: “Ozone layer depletion” as an example’, in ‘International Journal of Science Education’, Volume 31, Issue 7, 2009, pages 961 to 988. </w:t>
      </w:r>
      <w:hyperlink r:id="rId560" w:anchor="fnref:22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A34933F"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RH Barba and PA Rubba, ‘Expert and novice, earth and space science: teachers’ declarative, procedural and structural knowledge’, in ‘International Journal of Science Education’, Volume 15, Issue 3, 1993, pages 273 to 282. </w:t>
      </w:r>
      <w:hyperlink r:id="rId561" w:anchor="fnref:22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E01B38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V Kind, ‘Science teachers’ content knowledge’, in ‘Exploring mathematics and science teachers’ knowledge: windows into teacher thinking’, edited by H Venkat, M Rollnick, J Loughran and M Askew, Routledge, 2014, pages 15 to 28. </w:t>
      </w:r>
      <w:hyperlink r:id="rId562" w:anchor="fnref:22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250FB2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GW Fulmer, ‘Constraints on conceptual change: how elementary teachers’ attitudes and understanding of conceptual change relate to changes in students’ conceptions’, in ‘Journal of Science Teacher Education’, Volume 24, Issue 7, 2013, pages 1219 to 1236; M Sanders, ‘Erroneous ideas about respiration: the teacher factor’, in ‘Journal of Research in Science Teaching’, Volume 30, Issue 8, 1993, pages 919 to 934. </w:t>
      </w:r>
      <w:hyperlink r:id="rId563" w:anchor="fnref:22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7BF574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 xml:space="preserve">JN Burgoon, ML Heddle and E Duran, ‘Re-examining the similarities between teacher and student conceptions about physical science’, in </w:t>
      </w:r>
      <w:r w:rsidRPr="00993BBA">
        <w:rPr>
          <w:rFonts w:ascii="Arial" w:eastAsia="Times New Roman" w:hAnsi="Arial" w:cs="Arial"/>
          <w:color w:val="0B0C0C"/>
          <w:sz w:val="29"/>
          <w:szCs w:val="29"/>
          <w:lang w:eastAsia="en-GB"/>
        </w:rPr>
        <w:lastRenderedPageBreak/>
        <w:t>‘Journal of Science Teacher Education’, Volume 22, Issue 2, 2011, pages 101 to 114. </w:t>
      </w:r>
      <w:hyperlink r:id="rId564" w:anchor="fnref:22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284891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RS Nixon, KM Hill and JA Luft, ‘Secondary science teachers’ subject matter knowledge development across the first 5 years’, in ‘Journal of Science Teacher Education’, Volume 28, Issue 7, 2017, pages 574 to 589. </w:t>
      </w:r>
      <w:hyperlink r:id="rId565" w:anchor="fnref:23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18C6E6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66" w:history="1">
        <w:r w:rsidRPr="00993BBA">
          <w:rPr>
            <w:rFonts w:ascii="Arial" w:eastAsia="Times New Roman" w:hAnsi="Arial" w:cs="Arial"/>
            <w:color w:val="1D70B8"/>
            <w:sz w:val="29"/>
            <w:szCs w:val="29"/>
            <w:u w:val="single"/>
            <w:bdr w:val="none" w:sz="0" w:space="0" w:color="auto" w:frame="1"/>
            <w:lang w:eastAsia="en-GB"/>
          </w:rPr>
          <w:t>‘Improving science teacher retention’</w:t>
        </w:r>
      </w:hyperlink>
      <w:r w:rsidRPr="00993BBA">
        <w:rPr>
          <w:rFonts w:ascii="Arial" w:eastAsia="Times New Roman" w:hAnsi="Arial" w:cs="Arial"/>
          <w:color w:val="0B0C0C"/>
          <w:sz w:val="29"/>
          <w:szCs w:val="29"/>
          <w:lang w:eastAsia="en-GB"/>
        </w:rPr>
        <w:t>, Wellcome Trust, September 2017. </w:t>
      </w:r>
      <w:hyperlink r:id="rId567" w:anchor="fnref:23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3745BF4"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68" w:history="1">
        <w:r w:rsidRPr="00993BBA">
          <w:rPr>
            <w:rFonts w:ascii="Arial" w:eastAsia="Times New Roman" w:hAnsi="Arial" w:cs="Arial"/>
            <w:color w:val="1D70B8"/>
            <w:sz w:val="29"/>
            <w:szCs w:val="29"/>
            <w:u w:val="single"/>
            <w:bdr w:val="none" w:sz="0" w:space="0" w:color="auto" w:frame="1"/>
            <w:lang w:eastAsia="en-GB"/>
          </w:rPr>
          <w:t>‘Subjects matter’</w:t>
        </w:r>
      </w:hyperlink>
      <w:r w:rsidRPr="00993BBA">
        <w:rPr>
          <w:rFonts w:ascii="Arial" w:eastAsia="Times New Roman" w:hAnsi="Arial" w:cs="Arial"/>
          <w:color w:val="0B0C0C"/>
          <w:sz w:val="29"/>
          <w:szCs w:val="29"/>
          <w:lang w:eastAsia="en-GB"/>
        </w:rPr>
        <w:t>, Institute of Physics, December 2020. </w:t>
      </w:r>
      <w:hyperlink r:id="rId569" w:anchor="fnref:23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1F8871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K Lynch, HC Hill, KE Gonzalez and C Pollard, ‘Strengthening the research base that informs STEM instructional improvement efforts: a meta-analysis’, in ‘Educational Evaluation and Policy Analysis’, Volume 41, Issue 3, 2019, pages 260 to 293. </w:t>
      </w:r>
      <w:hyperlink r:id="rId570" w:anchor="fnref:23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6645DD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 Abd-El-Khalick and NG Lederman, ‘Improving science teachers’ conceptions of nature of science: a critical review of the literature’, in ‘International Journal of Science Education’, Volume 22, Issue 7, 2000, pages 665 to 701; D Anderson and M Clark, ‘Development of syntactic subject matter knowledge and pedagogical content knowledge for science by a generalist elementary teacher’, in ‘Teachers and Teaching’, Volume 18, Issue 3, 2012, pages 315 to 330. </w:t>
      </w:r>
      <w:hyperlink r:id="rId571" w:anchor="fnref:23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370058C"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O Ioannidou and S Erduran, </w:t>
      </w:r>
      <w:hyperlink r:id="rId572" w:history="1">
        <w:r w:rsidRPr="00993BBA">
          <w:rPr>
            <w:rFonts w:ascii="Arial" w:eastAsia="Times New Roman" w:hAnsi="Arial" w:cs="Arial"/>
            <w:color w:val="1D70B8"/>
            <w:sz w:val="29"/>
            <w:szCs w:val="29"/>
            <w:u w:val="single"/>
            <w:bdr w:val="none" w:sz="0" w:space="0" w:color="auto" w:frame="1"/>
            <w:lang w:eastAsia="en-GB"/>
          </w:rPr>
          <w:t>‘Beyond hypothesis testing. Investigating the diversity of scientific methods in science teacher’s understanding’</w:t>
        </w:r>
      </w:hyperlink>
      <w:r w:rsidRPr="00993BBA">
        <w:rPr>
          <w:rFonts w:ascii="Arial" w:eastAsia="Times New Roman" w:hAnsi="Arial" w:cs="Arial"/>
          <w:color w:val="0B0C0C"/>
          <w:sz w:val="29"/>
          <w:szCs w:val="29"/>
          <w:lang w:eastAsia="en-GB"/>
        </w:rPr>
        <w:t>, in ‘Science and Education’, 2021. </w:t>
      </w:r>
      <w:hyperlink r:id="rId573" w:anchor="fnref:23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B91B7E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B Youens, J Gordon and L Newton, ‘Developing confidence in practical science activities in novice teachers: policy, practice and the implementation gap’, in ‘School Science Review’, Volume 95, Issue 352, 2014, pages 71 to 79. </w:t>
      </w:r>
      <w:hyperlink r:id="rId574" w:anchor="fnref:23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049166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F Abd-El-Khalick and NG Lederman, ‘Improving science teachers’ conceptions of nature of science: a critical review of the literature’, in ‘International Journal of Science Education’, Volume 22, Issue 7, 2000, pages 665 to 701; O Ioannidou and S Erduran, </w:t>
      </w:r>
      <w:hyperlink r:id="rId575" w:history="1">
        <w:r w:rsidRPr="00993BBA">
          <w:rPr>
            <w:rFonts w:ascii="Arial" w:eastAsia="Times New Roman" w:hAnsi="Arial" w:cs="Arial"/>
            <w:color w:val="1D70B8"/>
            <w:sz w:val="29"/>
            <w:szCs w:val="29"/>
            <w:u w:val="single"/>
            <w:bdr w:val="none" w:sz="0" w:space="0" w:color="auto" w:frame="1"/>
            <w:lang w:eastAsia="en-GB"/>
          </w:rPr>
          <w:t>‘Beyond hypothesis testing. Investigating the diversity of scientific methods in science teachers’ understanding’</w:t>
        </w:r>
      </w:hyperlink>
      <w:r w:rsidRPr="00993BBA">
        <w:rPr>
          <w:rFonts w:ascii="Arial" w:eastAsia="Times New Roman" w:hAnsi="Arial" w:cs="Arial"/>
          <w:color w:val="0B0C0C"/>
          <w:sz w:val="29"/>
          <w:szCs w:val="29"/>
          <w:lang w:eastAsia="en-GB"/>
        </w:rPr>
        <w:t>, in ‘Science and Education’, 2021. </w:t>
      </w:r>
      <w:hyperlink r:id="rId576" w:anchor="fnref:23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EEE109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JD Williams, </w:t>
      </w:r>
      <w:hyperlink r:id="rId577" w:history="1">
        <w:r w:rsidRPr="00993BBA">
          <w:rPr>
            <w:rFonts w:ascii="Arial" w:eastAsia="Times New Roman" w:hAnsi="Arial" w:cs="Arial"/>
            <w:color w:val="1D70B8"/>
            <w:sz w:val="29"/>
            <w:szCs w:val="29"/>
            <w:u w:val="single"/>
            <w:bdr w:val="none" w:sz="0" w:space="0" w:color="auto" w:frame="1"/>
            <w:lang w:eastAsia="en-GB"/>
          </w:rPr>
          <w:t>‘“It’s just a theory”: trainee science teachers’ misunderstandings of key scientific terminology’</w:t>
        </w:r>
      </w:hyperlink>
      <w:r w:rsidRPr="00993BBA">
        <w:rPr>
          <w:rFonts w:ascii="Arial" w:eastAsia="Times New Roman" w:hAnsi="Arial" w:cs="Arial"/>
          <w:color w:val="0B0C0C"/>
          <w:sz w:val="29"/>
          <w:szCs w:val="29"/>
          <w:lang w:eastAsia="en-GB"/>
        </w:rPr>
        <w:t>, in ‘Evolution: Education and Outreach’, Volume 6, Issue 12, 2013. </w:t>
      </w:r>
      <w:hyperlink r:id="rId578" w:anchor="fnref:23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DFF452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Sharples, R Webster and P Blatchford, </w:t>
      </w:r>
      <w:hyperlink r:id="rId579" w:history="1">
        <w:r w:rsidRPr="00993BBA">
          <w:rPr>
            <w:rFonts w:ascii="Arial" w:eastAsia="Times New Roman" w:hAnsi="Arial" w:cs="Arial"/>
            <w:color w:val="1D70B8"/>
            <w:sz w:val="29"/>
            <w:szCs w:val="29"/>
            <w:u w:val="single"/>
            <w:bdr w:val="none" w:sz="0" w:space="0" w:color="auto" w:frame="1"/>
            <w:lang w:eastAsia="en-GB"/>
          </w:rPr>
          <w:t>‘Making best use of teaching assistants’</w:t>
        </w:r>
      </w:hyperlink>
      <w:r w:rsidRPr="00993BBA">
        <w:rPr>
          <w:rFonts w:ascii="Arial" w:eastAsia="Times New Roman" w:hAnsi="Arial" w:cs="Arial"/>
          <w:color w:val="0B0C0C"/>
          <w:sz w:val="29"/>
          <w:szCs w:val="29"/>
          <w:lang w:eastAsia="en-GB"/>
        </w:rPr>
        <w:t>, Education Endowment Foundation, 2018. </w:t>
      </w:r>
      <w:hyperlink r:id="rId580" w:anchor="fnref:23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50CA9E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81" w:history="1">
        <w:r w:rsidRPr="00993BBA">
          <w:rPr>
            <w:rFonts w:ascii="Arial" w:eastAsia="Times New Roman" w:hAnsi="Arial" w:cs="Arial"/>
            <w:color w:val="1D70B8"/>
            <w:sz w:val="29"/>
            <w:szCs w:val="29"/>
            <w:u w:val="single"/>
            <w:bdr w:val="none" w:sz="0" w:space="0" w:color="auto" w:frame="1"/>
            <w:lang w:eastAsia="en-GB"/>
          </w:rPr>
          <w:t>‘Vision for science, mathematics and computing education’</w:t>
        </w:r>
      </w:hyperlink>
      <w:r w:rsidRPr="00993BBA">
        <w:rPr>
          <w:rFonts w:ascii="Arial" w:eastAsia="Times New Roman" w:hAnsi="Arial" w:cs="Arial"/>
          <w:color w:val="0B0C0C"/>
          <w:sz w:val="29"/>
          <w:szCs w:val="29"/>
          <w:lang w:eastAsia="en-GB"/>
        </w:rPr>
        <w:t>, The Royal Society, 2014. </w:t>
      </w:r>
      <w:hyperlink r:id="rId582" w:anchor="fnref:24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1DF00BA"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L Buchan, M Hejmadi, L Abrahams and LD Hurst, </w:t>
      </w:r>
      <w:hyperlink r:id="rId583" w:history="1">
        <w:r w:rsidRPr="00993BBA">
          <w:rPr>
            <w:rFonts w:ascii="Arial" w:eastAsia="Times New Roman" w:hAnsi="Arial" w:cs="Arial"/>
            <w:color w:val="1D70B8"/>
            <w:sz w:val="29"/>
            <w:szCs w:val="29"/>
            <w:u w:val="single"/>
            <w:bdr w:val="none" w:sz="0" w:space="0" w:color="auto" w:frame="1"/>
            <w:lang w:eastAsia="en-GB"/>
          </w:rPr>
          <w:t>‘A RCT for assessment of active human-centred learning finds teacher-centric non-human teaching of evolution optimal’</w:t>
        </w:r>
      </w:hyperlink>
      <w:r w:rsidRPr="00993BBA">
        <w:rPr>
          <w:rFonts w:ascii="Arial" w:eastAsia="Times New Roman" w:hAnsi="Arial" w:cs="Arial"/>
          <w:color w:val="0B0C0C"/>
          <w:sz w:val="29"/>
          <w:szCs w:val="29"/>
          <w:lang w:eastAsia="en-GB"/>
        </w:rPr>
        <w:t>, in ‘NPJ Science of Learning’, Volume 5, Issue 19. </w:t>
      </w:r>
      <w:hyperlink r:id="rId584" w:anchor="fnref:24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32B9225"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85" w:history="1">
        <w:r w:rsidRPr="00993BBA">
          <w:rPr>
            <w:rFonts w:ascii="Arial" w:eastAsia="Times New Roman" w:hAnsi="Arial" w:cs="Arial"/>
            <w:color w:val="1D70B8"/>
            <w:sz w:val="29"/>
            <w:szCs w:val="29"/>
            <w:u w:val="single"/>
            <w:bdr w:val="none" w:sz="0" w:space="0" w:color="auto" w:frame="1"/>
            <w:lang w:eastAsia="en-GB"/>
          </w:rPr>
          <w:t>‘Vision for science, mathematics and computing education’</w:t>
        </w:r>
      </w:hyperlink>
      <w:r w:rsidRPr="00993BBA">
        <w:rPr>
          <w:rFonts w:ascii="Arial" w:eastAsia="Times New Roman" w:hAnsi="Arial" w:cs="Arial"/>
          <w:color w:val="0B0C0C"/>
          <w:sz w:val="29"/>
          <w:szCs w:val="29"/>
          <w:lang w:eastAsia="en-GB"/>
        </w:rPr>
        <w:t>, The Royal Society, June 2014. </w:t>
      </w:r>
      <w:hyperlink r:id="rId586" w:anchor="fnref:24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992869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87" w:history="1">
        <w:r w:rsidRPr="00993BBA">
          <w:rPr>
            <w:rFonts w:ascii="Arial" w:eastAsia="Times New Roman" w:hAnsi="Arial" w:cs="Arial"/>
            <w:color w:val="1D70B8"/>
            <w:sz w:val="29"/>
            <w:szCs w:val="29"/>
            <w:u w:val="single"/>
            <w:bdr w:val="none" w:sz="0" w:space="0" w:color="auto" w:frame="1"/>
            <w:lang w:eastAsia="en-GB"/>
          </w:rPr>
          <w:t>‘The deployment of science and maths leaders in primary schools’</w:t>
        </w:r>
      </w:hyperlink>
      <w:r w:rsidRPr="00993BBA">
        <w:rPr>
          <w:rFonts w:ascii="Arial" w:eastAsia="Times New Roman" w:hAnsi="Arial" w:cs="Arial"/>
          <w:color w:val="0B0C0C"/>
          <w:sz w:val="29"/>
          <w:szCs w:val="29"/>
          <w:lang w:eastAsia="en-GB"/>
        </w:rPr>
        <w:t>, Wellcome Trust, October 2013. </w:t>
      </w:r>
      <w:hyperlink r:id="rId588" w:anchor="fnref:24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541FD9D"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89" w:history="1">
        <w:r w:rsidRPr="00993BBA">
          <w:rPr>
            <w:rFonts w:ascii="Arial" w:eastAsia="Times New Roman" w:hAnsi="Arial" w:cs="Arial"/>
            <w:color w:val="1D70B8"/>
            <w:sz w:val="29"/>
            <w:szCs w:val="29"/>
            <w:u w:val="single"/>
            <w:bdr w:val="none" w:sz="0" w:space="0" w:color="auto" w:frame="1"/>
            <w:lang w:eastAsia="en-GB"/>
          </w:rPr>
          <w:t>‘Vision for science, mathematics and computing education’</w:t>
        </w:r>
      </w:hyperlink>
      <w:r w:rsidRPr="00993BBA">
        <w:rPr>
          <w:rFonts w:ascii="Arial" w:eastAsia="Times New Roman" w:hAnsi="Arial" w:cs="Arial"/>
          <w:color w:val="0B0C0C"/>
          <w:sz w:val="29"/>
          <w:szCs w:val="29"/>
          <w:lang w:eastAsia="en-GB"/>
        </w:rPr>
        <w:t>, The Royal Society, June 2014. </w:t>
      </w:r>
      <w:hyperlink r:id="rId590" w:anchor="fnref:24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FAB30B2"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91" w:history="1">
        <w:r w:rsidRPr="00993BBA">
          <w:rPr>
            <w:rFonts w:ascii="Arial" w:eastAsia="Times New Roman" w:hAnsi="Arial" w:cs="Arial"/>
            <w:color w:val="1D70B8"/>
            <w:sz w:val="29"/>
            <w:szCs w:val="29"/>
            <w:u w:val="single"/>
            <w:bdr w:val="none" w:sz="0" w:space="0" w:color="auto" w:frame="1"/>
            <w:lang w:eastAsia="en-GB"/>
          </w:rPr>
          <w:t>‘Improving science teacher retention’</w:t>
        </w:r>
      </w:hyperlink>
      <w:r w:rsidRPr="00993BBA">
        <w:rPr>
          <w:rFonts w:ascii="Arial" w:eastAsia="Times New Roman" w:hAnsi="Arial" w:cs="Arial"/>
          <w:color w:val="0B0C0C"/>
          <w:sz w:val="29"/>
          <w:szCs w:val="29"/>
          <w:lang w:eastAsia="en-GB"/>
        </w:rPr>
        <w:t>, Wellcome Trust, September 2017. </w:t>
      </w:r>
      <w:hyperlink r:id="rId592" w:anchor="fnref:24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578138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593" w:history="1">
        <w:r w:rsidRPr="00993BBA">
          <w:rPr>
            <w:rFonts w:ascii="Arial" w:eastAsia="Times New Roman" w:hAnsi="Arial" w:cs="Arial"/>
            <w:color w:val="1D70B8"/>
            <w:sz w:val="29"/>
            <w:szCs w:val="29"/>
            <w:u w:val="single"/>
            <w:bdr w:val="none" w:sz="0" w:space="0" w:color="auto" w:frame="1"/>
            <w:lang w:eastAsia="en-GB"/>
          </w:rPr>
          <w:t>‘Initial teacher training: trainee number census 2019 to 2020’</w:t>
        </w:r>
      </w:hyperlink>
      <w:r w:rsidRPr="00993BBA">
        <w:rPr>
          <w:rFonts w:ascii="Arial" w:eastAsia="Times New Roman" w:hAnsi="Arial" w:cs="Arial"/>
          <w:color w:val="0B0C0C"/>
          <w:sz w:val="29"/>
          <w:szCs w:val="29"/>
          <w:lang w:eastAsia="en-GB"/>
        </w:rPr>
        <w:t>, Department for Education, November 2019. </w:t>
      </w:r>
      <w:hyperlink r:id="rId594" w:anchor="fnref:24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A90F2A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Sims, </w:t>
      </w:r>
      <w:hyperlink r:id="rId595" w:history="1">
        <w:r w:rsidRPr="00993BBA">
          <w:rPr>
            <w:rFonts w:ascii="Arial" w:eastAsia="Times New Roman" w:hAnsi="Arial" w:cs="Arial"/>
            <w:color w:val="1D70B8"/>
            <w:sz w:val="29"/>
            <w:szCs w:val="29"/>
            <w:u w:val="single"/>
            <w:bdr w:val="none" w:sz="0" w:space="0" w:color="auto" w:frame="1"/>
            <w:lang w:eastAsia="en-GB"/>
          </w:rPr>
          <w:t>‘Increasing the quantity and quality of science teachers in schools: eight evidence-based principles’</w:t>
        </w:r>
      </w:hyperlink>
      <w:r w:rsidRPr="00993BBA">
        <w:rPr>
          <w:rFonts w:ascii="Arial" w:eastAsia="Times New Roman" w:hAnsi="Arial" w:cs="Arial"/>
          <w:color w:val="0B0C0C"/>
          <w:sz w:val="29"/>
          <w:szCs w:val="29"/>
          <w:lang w:eastAsia="en-GB"/>
        </w:rPr>
        <w:t>, Gatsby Charitable Foundation, 2019. </w:t>
      </w:r>
      <w:hyperlink r:id="rId596" w:anchor="fnref:24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5B92896"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S Sims, </w:t>
      </w:r>
      <w:hyperlink r:id="rId597" w:history="1">
        <w:r w:rsidRPr="00993BBA">
          <w:rPr>
            <w:rFonts w:ascii="Arial" w:eastAsia="Times New Roman" w:hAnsi="Arial" w:cs="Arial"/>
            <w:color w:val="1D70B8"/>
            <w:sz w:val="29"/>
            <w:szCs w:val="29"/>
            <w:u w:val="single"/>
            <w:bdr w:val="none" w:sz="0" w:space="0" w:color="auto" w:frame="1"/>
            <w:lang w:eastAsia="en-GB"/>
          </w:rPr>
          <w:t>‘Increasing the quantity and quality of science teachers in schools: eight evidence-based principles’</w:t>
        </w:r>
      </w:hyperlink>
      <w:r w:rsidRPr="00993BBA">
        <w:rPr>
          <w:rFonts w:ascii="Arial" w:eastAsia="Times New Roman" w:hAnsi="Arial" w:cs="Arial"/>
          <w:color w:val="0B0C0C"/>
          <w:sz w:val="29"/>
          <w:szCs w:val="29"/>
          <w:lang w:eastAsia="en-GB"/>
        </w:rPr>
        <w:t>, Gatsby Charitable Foundation, 2019. </w:t>
      </w:r>
      <w:hyperlink r:id="rId598" w:anchor="fnref:24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0B56E66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D Fortus, LM Sutherland Adams, J Krajcik and B Reiser, ‘Assessing the role of curriculum coherence in student learning about energy’, in ‘Journal of Research in Science Teaching’, Volume 52, Issue 10, 2015, pages 1408 to 1425. </w:t>
      </w:r>
      <w:hyperlink r:id="rId599" w:anchor="fnref:249"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1FD0A93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E Lauchlan, </w:t>
      </w:r>
      <w:hyperlink r:id="rId600" w:history="1">
        <w:r w:rsidRPr="00993BBA">
          <w:rPr>
            <w:rFonts w:ascii="Arial" w:eastAsia="Times New Roman" w:hAnsi="Arial" w:cs="Arial"/>
            <w:color w:val="1D70B8"/>
            <w:sz w:val="29"/>
            <w:szCs w:val="29"/>
            <w:u w:val="single"/>
            <w:bdr w:val="none" w:sz="0" w:space="0" w:color="auto" w:frame="1"/>
            <w:lang w:eastAsia="en-GB"/>
          </w:rPr>
          <w:t>‘Science timetable models research’</w:t>
        </w:r>
      </w:hyperlink>
      <w:r w:rsidRPr="00993BBA">
        <w:rPr>
          <w:rFonts w:ascii="Arial" w:eastAsia="Times New Roman" w:hAnsi="Arial" w:cs="Arial"/>
          <w:color w:val="0B0C0C"/>
          <w:sz w:val="29"/>
          <w:szCs w:val="29"/>
          <w:lang w:eastAsia="en-GB"/>
        </w:rPr>
        <w:t>, Shift Learning, 2018. </w:t>
      </w:r>
      <w:hyperlink r:id="rId601" w:anchor="fnref:250"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2F8B9F7"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Pupils in England received on average 91 hours per year for science instruction in 2019. The international average was 137 hours. Note that data was only available for between 40% and 50% of students and so should be interpreted with caution. IVS Mullis, MO Martin, P Foy, DL Kelly and B Fishbein, </w:t>
      </w:r>
      <w:hyperlink r:id="rId602" w:history="1">
        <w:r w:rsidRPr="00993BBA">
          <w:rPr>
            <w:rFonts w:ascii="Arial" w:eastAsia="Times New Roman" w:hAnsi="Arial" w:cs="Arial"/>
            <w:color w:val="1D70B8"/>
            <w:sz w:val="29"/>
            <w:szCs w:val="29"/>
            <w:u w:val="single"/>
            <w:bdr w:val="none" w:sz="0" w:space="0" w:color="auto" w:frame="1"/>
            <w:lang w:eastAsia="en-GB"/>
          </w:rPr>
          <w:t>‘TIMSS 2019 International Results in Mathematics and Science’</w:t>
        </w:r>
      </w:hyperlink>
      <w:r w:rsidRPr="00993BBA">
        <w:rPr>
          <w:rFonts w:ascii="Arial" w:eastAsia="Times New Roman" w:hAnsi="Arial" w:cs="Arial"/>
          <w:color w:val="0B0C0C"/>
          <w:sz w:val="29"/>
          <w:szCs w:val="29"/>
          <w:lang w:eastAsia="en-GB"/>
        </w:rPr>
        <w:t>, retrieved from Boston College, TIMSS &amp; PIRLS International Study Center, 2020. </w:t>
      </w:r>
      <w:hyperlink r:id="rId603" w:anchor="fnref:251"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B02EC6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604" w:history="1">
        <w:r w:rsidRPr="00993BBA">
          <w:rPr>
            <w:rFonts w:ascii="Arial" w:eastAsia="Times New Roman" w:hAnsi="Arial" w:cs="Arial"/>
            <w:color w:val="1D70B8"/>
            <w:sz w:val="29"/>
            <w:szCs w:val="29"/>
            <w:u w:val="single"/>
            <w:bdr w:val="none" w:sz="0" w:space="0" w:color="auto" w:frame="1"/>
            <w:lang w:eastAsia="en-GB"/>
          </w:rPr>
          <w:t>‘Understanding the “state of the nation” report of UK primary science education’</w:t>
        </w:r>
      </w:hyperlink>
      <w:r w:rsidRPr="00993BBA">
        <w:rPr>
          <w:rFonts w:ascii="Arial" w:eastAsia="Times New Roman" w:hAnsi="Arial" w:cs="Arial"/>
          <w:color w:val="0B0C0C"/>
          <w:sz w:val="29"/>
          <w:szCs w:val="29"/>
          <w:lang w:eastAsia="en-GB"/>
        </w:rPr>
        <w:t>, Wellcome Trust, January 2019. </w:t>
      </w:r>
      <w:hyperlink r:id="rId605" w:anchor="fnref:252"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A351E89"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606" w:history="1">
        <w:r w:rsidRPr="00993BBA">
          <w:rPr>
            <w:rFonts w:ascii="Arial" w:eastAsia="Times New Roman" w:hAnsi="Arial" w:cs="Arial"/>
            <w:color w:val="1D70B8"/>
            <w:sz w:val="29"/>
            <w:szCs w:val="29"/>
            <w:u w:val="single"/>
            <w:bdr w:val="none" w:sz="0" w:space="0" w:color="auto" w:frame="1"/>
            <w:lang w:eastAsia="en-GB"/>
          </w:rPr>
          <w:t>‘Intention and substance: primary school science curriculum research’</w:t>
        </w:r>
      </w:hyperlink>
      <w:r w:rsidRPr="00993BBA">
        <w:rPr>
          <w:rFonts w:ascii="Arial" w:eastAsia="Times New Roman" w:hAnsi="Arial" w:cs="Arial"/>
          <w:color w:val="0B0C0C"/>
          <w:sz w:val="29"/>
          <w:szCs w:val="29"/>
          <w:lang w:eastAsia="en-GB"/>
        </w:rPr>
        <w:t>, Ofsted, February 2019. </w:t>
      </w:r>
      <w:hyperlink r:id="rId607" w:anchor="fnref:253"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62E16128"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Worth, </w:t>
      </w:r>
      <w:hyperlink r:id="rId608" w:history="1">
        <w:r w:rsidRPr="00993BBA">
          <w:rPr>
            <w:rFonts w:ascii="Arial" w:eastAsia="Times New Roman" w:hAnsi="Arial" w:cs="Arial"/>
            <w:color w:val="1D70B8"/>
            <w:sz w:val="29"/>
            <w:szCs w:val="29"/>
            <w:u w:val="single"/>
            <w:bdr w:val="none" w:sz="0" w:space="0" w:color="auto" w:frame="1"/>
            <w:lang w:eastAsia="en-GB"/>
          </w:rPr>
          <w:t>‘The science technician workforce in English secondary schools’</w:t>
        </w:r>
      </w:hyperlink>
      <w:r w:rsidRPr="00993BBA">
        <w:rPr>
          <w:rFonts w:ascii="Arial" w:eastAsia="Times New Roman" w:hAnsi="Arial" w:cs="Arial"/>
          <w:color w:val="0B0C0C"/>
          <w:sz w:val="29"/>
          <w:szCs w:val="29"/>
          <w:lang w:eastAsia="en-GB"/>
        </w:rPr>
        <w:t>, National Foundation for Educational Research; November 2020. </w:t>
      </w:r>
      <w:hyperlink r:id="rId609" w:anchor="fnref:254"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B59313E"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J Holman, </w:t>
      </w:r>
      <w:hyperlink r:id="rId610" w:history="1">
        <w:r w:rsidRPr="00993BBA">
          <w:rPr>
            <w:rFonts w:ascii="Arial" w:eastAsia="Times New Roman" w:hAnsi="Arial" w:cs="Arial"/>
            <w:color w:val="1D70B8"/>
            <w:sz w:val="29"/>
            <w:szCs w:val="29"/>
            <w:u w:val="single"/>
            <w:bdr w:val="none" w:sz="0" w:space="0" w:color="auto" w:frame="1"/>
            <w:lang w:eastAsia="en-GB"/>
          </w:rPr>
          <w:t>‘Good practical science’</w:t>
        </w:r>
      </w:hyperlink>
      <w:r w:rsidRPr="00993BBA">
        <w:rPr>
          <w:rFonts w:ascii="Arial" w:eastAsia="Times New Roman" w:hAnsi="Arial" w:cs="Arial"/>
          <w:color w:val="0B0C0C"/>
          <w:sz w:val="29"/>
          <w:szCs w:val="29"/>
          <w:lang w:eastAsia="en-GB"/>
        </w:rPr>
        <w:t>, Gatsby Charitable Foundation, 2017. </w:t>
      </w:r>
      <w:hyperlink r:id="rId611" w:anchor="fnref:255"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27C2FF13"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r w:rsidRPr="00993BBA">
        <w:rPr>
          <w:rFonts w:ascii="Arial" w:eastAsia="Times New Roman" w:hAnsi="Arial" w:cs="Arial"/>
          <w:color w:val="0B0C0C"/>
          <w:sz w:val="29"/>
          <w:szCs w:val="29"/>
          <w:lang w:eastAsia="en-GB"/>
        </w:rPr>
        <w:t>B Jones and S Quinnell, ‘How technicians can lead science improvements in any school: a small-scale study in England’, in ‘School Science Review’, Volume 96, Issue 357, 2015, pages 90 to 96. </w:t>
      </w:r>
      <w:hyperlink r:id="rId612" w:anchor="fnref:256"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7EC056F0"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613" w:history="1">
        <w:r w:rsidRPr="00993BBA">
          <w:rPr>
            <w:rFonts w:ascii="Arial" w:eastAsia="Times New Roman" w:hAnsi="Arial" w:cs="Arial"/>
            <w:color w:val="1D70B8"/>
            <w:sz w:val="29"/>
            <w:szCs w:val="29"/>
            <w:u w:val="single"/>
            <w:bdr w:val="none" w:sz="0" w:space="0" w:color="auto" w:frame="1"/>
            <w:lang w:eastAsia="en-GB"/>
          </w:rPr>
          <w:t>‘Resourcing practical science in primary schools’ and ‘Resourcing practical science at secondary level’</w:t>
        </w:r>
      </w:hyperlink>
      <w:r w:rsidRPr="00993BBA">
        <w:rPr>
          <w:rFonts w:ascii="Arial" w:eastAsia="Times New Roman" w:hAnsi="Arial" w:cs="Arial"/>
          <w:color w:val="0B0C0C"/>
          <w:sz w:val="29"/>
          <w:szCs w:val="29"/>
          <w:lang w:eastAsia="en-GB"/>
        </w:rPr>
        <w:t xml:space="preserve">, Science Community Representing </w:t>
      </w:r>
      <w:r w:rsidRPr="00993BBA">
        <w:rPr>
          <w:rFonts w:ascii="Arial" w:eastAsia="Times New Roman" w:hAnsi="Arial" w:cs="Arial"/>
          <w:color w:val="0B0C0C"/>
          <w:sz w:val="29"/>
          <w:szCs w:val="29"/>
          <w:lang w:eastAsia="en-GB"/>
        </w:rPr>
        <w:lastRenderedPageBreak/>
        <w:t>Education, April 2013; J Redfern, D Burdass and J Verran, ‘Practical microbiology in schools: a survey of UK teachers’, in ‘Trends in Microbiology’, Volume 21, Issue 11, 2013, pages 557 to 559. </w:t>
      </w:r>
      <w:hyperlink r:id="rId614" w:anchor="fnref:257"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33D429A1" w14:textId="77777777" w:rsidR="00993BBA" w:rsidRPr="00993BBA" w:rsidRDefault="00993BBA" w:rsidP="00993BBA">
      <w:pPr>
        <w:numPr>
          <w:ilvl w:val="0"/>
          <w:numId w:val="16"/>
        </w:numPr>
        <w:shd w:val="clear" w:color="auto" w:fill="FFFFFF"/>
        <w:spacing w:after="0" w:line="240" w:lineRule="auto"/>
        <w:ind w:left="1020"/>
        <w:textAlignment w:val="baseline"/>
        <w:rPr>
          <w:rFonts w:ascii="Arial" w:eastAsia="Times New Roman" w:hAnsi="Arial" w:cs="Arial"/>
          <w:color w:val="0B0C0C"/>
          <w:sz w:val="29"/>
          <w:szCs w:val="29"/>
          <w:lang w:eastAsia="en-GB"/>
        </w:rPr>
      </w:pPr>
      <w:hyperlink r:id="rId615" w:history="1">
        <w:r w:rsidRPr="00993BBA">
          <w:rPr>
            <w:rFonts w:ascii="Arial" w:eastAsia="Times New Roman" w:hAnsi="Arial" w:cs="Arial"/>
            <w:color w:val="1D70B8"/>
            <w:sz w:val="29"/>
            <w:szCs w:val="29"/>
            <w:u w:val="single"/>
            <w:bdr w:val="none" w:sz="0" w:space="0" w:color="auto" w:frame="1"/>
            <w:lang w:eastAsia="en-GB"/>
          </w:rPr>
          <w:t>‘Science education in schools: maintaining curiosity’</w:t>
        </w:r>
      </w:hyperlink>
      <w:r w:rsidRPr="00993BBA">
        <w:rPr>
          <w:rFonts w:ascii="Arial" w:eastAsia="Times New Roman" w:hAnsi="Arial" w:cs="Arial"/>
          <w:color w:val="0B0C0C"/>
          <w:sz w:val="29"/>
          <w:szCs w:val="29"/>
          <w:lang w:eastAsia="en-GB"/>
        </w:rPr>
        <w:t>, Ofsted, November 2013. </w:t>
      </w:r>
      <w:hyperlink r:id="rId616" w:anchor="fnref:258" w:history="1">
        <w:r w:rsidRPr="00993BBA">
          <w:rPr>
            <w:rFonts w:ascii="Segoe UI Emoji" w:eastAsia="Times New Roman" w:hAnsi="Segoe UI Emoji" w:cs="Segoe UI Emoji"/>
            <w:color w:val="1D70B8"/>
            <w:sz w:val="29"/>
            <w:szCs w:val="29"/>
            <w:u w:val="single"/>
            <w:bdr w:val="none" w:sz="0" w:space="0" w:color="auto" w:frame="1"/>
            <w:lang w:eastAsia="en-GB"/>
          </w:rPr>
          <w:t>↩</w:t>
        </w:r>
      </w:hyperlink>
    </w:p>
    <w:p w14:paraId="58EBDE46" w14:textId="77777777" w:rsidR="00D410E2" w:rsidRDefault="00D410E2"/>
    <w:sectPr w:rsidR="00D410E2" w:rsidSect="00993B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AD2"/>
    <w:multiLevelType w:val="multilevel"/>
    <w:tmpl w:val="246E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16547"/>
    <w:multiLevelType w:val="multilevel"/>
    <w:tmpl w:val="2348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40B1E"/>
    <w:multiLevelType w:val="multilevel"/>
    <w:tmpl w:val="7C8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961A8"/>
    <w:multiLevelType w:val="multilevel"/>
    <w:tmpl w:val="5EBC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64653"/>
    <w:multiLevelType w:val="multilevel"/>
    <w:tmpl w:val="2A1A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885705"/>
    <w:multiLevelType w:val="multilevel"/>
    <w:tmpl w:val="35C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300345"/>
    <w:multiLevelType w:val="multilevel"/>
    <w:tmpl w:val="332CA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E164E"/>
    <w:multiLevelType w:val="multilevel"/>
    <w:tmpl w:val="A64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2001E"/>
    <w:multiLevelType w:val="multilevel"/>
    <w:tmpl w:val="413A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7D72AF"/>
    <w:multiLevelType w:val="multilevel"/>
    <w:tmpl w:val="0CEE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934A5C"/>
    <w:multiLevelType w:val="multilevel"/>
    <w:tmpl w:val="FBB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D95CDE"/>
    <w:multiLevelType w:val="multilevel"/>
    <w:tmpl w:val="07B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383B06"/>
    <w:multiLevelType w:val="multilevel"/>
    <w:tmpl w:val="1E2C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700B37"/>
    <w:multiLevelType w:val="multilevel"/>
    <w:tmpl w:val="D656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D959CE"/>
    <w:multiLevelType w:val="multilevel"/>
    <w:tmpl w:val="D74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85423B"/>
    <w:multiLevelType w:val="multilevel"/>
    <w:tmpl w:val="4B8A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13"/>
  </w:num>
  <w:num w:numId="4">
    <w:abstractNumId w:val="14"/>
  </w:num>
  <w:num w:numId="5">
    <w:abstractNumId w:val="11"/>
  </w:num>
  <w:num w:numId="6">
    <w:abstractNumId w:val="6"/>
  </w:num>
  <w:num w:numId="7">
    <w:abstractNumId w:val="10"/>
  </w:num>
  <w:num w:numId="8">
    <w:abstractNumId w:val="12"/>
  </w:num>
  <w:num w:numId="9">
    <w:abstractNumId w:val="3"/>
  </w:num>
  <w:num w:numId="10">
    <w:abstractNumId w:val="1"/>
  </w:num>
  <w:num w:numId="11">
    <w:abstractNumId w:val="7"/>
  </w:num>
  <w:num w:numId="12">
    <w:abstractNumId w:val="8"/>
  </w:num>
  <w:num w:numId="13">
    <w:abstractNumId w:val="15"/>
  </w:num>
  <w:num w:numId="14">
    <w:abstractNumId w:val="4"/>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D1"/>
    <w:rsid w:val="00993BBA"/>
    <w:rsid w:val="00BA02D1"/>
    <w:rsid w:val="00D41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798F"/>
  <w15:chartTrackingRefBased/>
  <w15:docId w15:val="{2F21CFD5-DA1B-477A-B92D-7E51473C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3B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93B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93BB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BB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93BB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93BBA"/>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993BBA"/>
  </w:style>
  <w:style w:type="paragraph" w:customStyle="1" w:styleId="msonormal0">
    <w:name w:val="msonormal"/>
    <w:basedOn w:val="Normal"/>
    <w:rsid w:val="00993B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93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3BBA"/>
    <w:rPr>
      <w:color w:val="0000FF"/>
      <w:u w:val="single"/>
    </w:rPr>
  </w:style>
  <w:style w:type="character" w:styleId="FollowedHyperlink">
    <w:name w:val="FollowedHyperlink"/>
    <w:basedOn w:val="DefaultParagraphFont"/>
    <w:uiPriority w:val="99"/>
    <w:semiHidden/>
    <w:unhideWhenUsed/>
    <w:rsid w:val="00993BBA"/>
    <w:rPr>
      <w:color w:val="800080"/>
      <w:u w:val="single"/>
    </w:rPr>
  </w:style>
  <w:style w:type="character" w:styleId="Strong">
    <w:name w:val="Strong"/>
    <w:basedOn w:val="DefaultParagraphFont"/>
    <w:uiPriority w:val="22"/>
    <w:qFormat/>
    <w:rsid w:val="00993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79980">
      <w:bodyDiv w:val="1"/>
      <w:marLeft w:val="0"/>
      <w:marRight w:val="0"/>
      <w:marTop w:val="0"/>
      <w:marBottom w:val="0"/>
      <w:divBdr>
        <w:top w:val="none" w:sz="0" w:space="0" w:color="auto"/>
        <w:left w:val="none" w:sz="0" w:space="0" w:color="auto"/>
        <w:bottom w:val="none" w:sz="0" w:space="0" w:color="auto"/>
        <w:right w:val="none" w:sz="0" w:space="0" w:color="auto"/>
      </w:divBdr>
      <w:divsChild>
        <w:div w:id="21365368">
          <w:marLeft w:val="0"/>
          <w:marRight w:val="0"/>
          <w:marTop w:val="480"/>
          <w:marBottom w:val="480"/>
          <w:divBdr>
            <w:top w:val="none" w:sz="0" w:space="0" w:color="auto"/>
            <w:left w:val="single" w:sz="48" w:space="12" w:color="B1B4B6"/>
            <w:bottom w:val="none" w:sz="0" w:space="0" w:color="auto"/>
            <w:right w:val="none" w:sz="0" w:space="0" w:color="auto"/>
          </w:divBdr>
        </w:div>
        <w:div w:id="1233584487">
          <w:marLeft w:val="0"/>
          <w:marRight w:val="0"/>
          <w:marTop w:val="480"/>
          <w:marBottom w:val="480"/>
          <w:divBdr>
            <w:top w:val="none" w:sz="0" w:space="0" w:color="auto"/>
            <w:left w:val="single" w:sz="48" w:space="12" w:color="B1B4B6"/>
            <w:bottom w:val="none" w:sz="0" w:space="0" w:color="auto"/>
            <w:right w:val="none" w:sz="0" w:space="0" w:color="auto"/>
          </w:divBdr>
        </w:div>
        <w:div w:id="1952124938">
          <w:marLeft w:val="0"/>
          <w:marRight w:val="0"/>
          <w:marTop w:val="480"/>
          <w:marBottom w:val="480"/>
          <w:divBdr>
            <w:top w:val="none" w:sz="0" w:space="0" w:color="auto"/>
            <w:left w:val="none" w:sz="0" w:space="0" w:color="auto"/>
            <w:bottom w:val="none" w:sz="0" w:space="0" w:color="auto"/>
            <w:right w:val="none" w:sz="0" w:space="0" w:color="auto"/>
          </w:divBdr>
        </w:div>
        <w:div w:id="1487429283">
          <w:marLeft w:val="0"/>
          <w:marRight w:val="0"/>
          <w:marTop w:val="480"/>
          <w:marBottom w:val="480"/>
          <w:divBdr>
            <w:top w:val="none" w:sz="0" w:space="0" w:color="auto"/>
            <w:left w:val="single" w:sz="48" w:space="12" w:color="B1B4B6"/>
            <w:bottom w:val="none" w:sz="0" w:space="0" w:color="auto"/>
            <w:right w:val="none" w:sz="0" w:space="0" w:color="auto"/>
          </w:divBdr>
        </w:div>
        <w:div w:id="1049300855">
          <w:marLeft w:val="0"/>
          <w:marRight w:val="0"/>
          <w:marTop w:val="480"/>
          <w:marBottom w:val="480"/>
          <w:divBdr>
            <w:top w:val="none" w:sz="0" w:space="0" w:color="auto"/>
            <w:left w:val="none" w:sz="0" w:space="0" w:color="auto"/>
            <w:bottom w:val="none" w:sz="0" w:space="0" w:color="auto"/>
            <w:right w:val="none" w:sz="0" w:space="0" w:color="auto"/>
          </w:divBdr>
        </w:div>
        <w:div w:id="1478575048">
          <w:marLeft w:val="0"/>
          <w:marRight w:val="0"/>
          <w:marTop w:val="480"/>
          <w:marBottom w:val="480"/>
          <w:divBdr>
            <w:top w:val="none" w:sz="0" w:space="0" w:color="auto"/>
            <w:left w:val="single" w:sz="48" w:space="12" w:color="B1B4B6"/>
            <w:bottom w:val="none" w:sz="0" w:space="0" w:color="auto"/>
            <w:right w:val="none" w:sz="0" w:space="0" w:color="auto"/>
          </w:divBdr>
        </w:div>
        <w:div w:id="342127478">
          <w:marLeft w:val="0"/>
          <w:marRight w:val="0"/>
          <w:marTop w:val="480"/>
          <w:marBottom w:val="480"/>
          <w:divBdr>
            <w:top w:val="none" w:sz="0" w:space="0" w:color="auto"/>
            <w:left w:val="none" w:sz="0" w:space="0" w:color="auto"/>
            <w:bottom w:val="none" w:sz="0" w:space="0" w:color="auto"/>
            <w:right w:val="none" w:sz="0" w:space="0" w:color="auto"/>
          </w:divBdr>
        </w:div>
        <w:div w:id="352846781">
          <w:marLeft w:val="0"/>
          <w:marRight w:val="0"/>
          <w:marTop w:val="480"/>
          <w:marBottom w:val="480"/>
          <w:divBdr>
            <w:top w:val="none" w:sz="0" w:space="0" w:color="auto"/>
            <w:left w:val="single" w:sz="48" w:space="12" w:color="B1B4B6"/>
            <w:bottom w:val="none" w:sz="0" w:space="0" w:color="auto"/>
            <w:right w:val="none" w:sz="0" w:space="0" w:color="auto"/>
          </w:divBdr>
        </w:div>
        <w:div w:id="91511528">
          <w:marLeft w:val="0"/>
          <w:marRight w:val="0"/>
          <w:marTop w:val="480"/>
          <w:marBottom w:val="480"/>
          <w:divBdr>
            <w:top w:val="none" w:sz="0" w:space="0" w:color="auto"/>
            <w:left w:val="none" w:sz="0" w:space="0" w:color="auto"/>
            <w:bottom w:val="none" w:sz="0" w:space="0" w:color="auto"/>
            <w:right w:val="none" w:sz="0" w:space="0" w:color="auto"/>
          </w:divBdr>
        </w:div>
        <w:div w:id="487135488">
          <w:marLeft w:val="0"/>
          <w:marRight w:val="0"/>
          <w:marTop w:val="480"/>
          <w:marBottom w:val="480"/>
          <w:divBdr>
            <w:top w:val="none" w:sz="0" w:space="0" w:color="auto"/>
            <w:left w:val="single" w:sz="48" w:space="12" w:color="B1B4B6"/>
            <w:bottom w:val="none" w:sz="0" w:space="0" w:color="auto"/>
            <w:right w:val="none" w:sz="0" w:space="0" w:color="auto"/>
          </w:divBdr>
        </w:div>
        <w:div w:id="70930011">
          <w:marLeft w:val="0"/>
          <w:marRight w:val="0"/>
          <w:marTop w:val="480"/>
          <w:marBottom w:val="480"/>
          <w:divBdr>
            <w:top w:val="none" w:sz="0" w:space="0" w:color="auto"/>
            <w:left w:val="none" w:sz="0" w:space="0" w:color="auto"/>
            <w:bottom w:val="none" w:sz="0" w:space="0" w:color="auto"/>
            <w:right w:val="none" w:sz="0" w:space="0" w:color="auto"/>
          </w:divBdr>
        </w:div>
        <w:div w:id="435101819">
          <w:marLeft w:val="0"/>
          <w:marRight w:val="0"/>
          <w:marTop w:val="480"/>
          <w:marBottom w:val="480"/>
          <w:divBdr>
            <w:top w:val="none" w:sz="0" w:space="0" w:color="auto"/>
            <w:left w:val="single" w:sz="48" w:space="12" w:color="B1B4B6"/>
            <w:bottom w:val="none" w:sz="0" w:space="0" w:color="auto"/>
            <w:right w:val="none" w:sz="0" w:space="0" w:color="auto"/>
          </w:divBdr>
        </w:div>
        <w:div w:id="1830437403">
          <w:marLeft w:val="0"/>
          <w:marRight w:val="0"/>
          <w:marTop w:val="480"/>
          <w:marBottom w:val="480"/>
          <w:divBdr>
            <w:top w:val="none" w:sz="0" w:space="0" w:color="auto"/>
            <w:left w:val="none" w:sz="0" w:space="0" w:color="auto"/>
            <w:bottom w:val="none" w:sz="0" w:space="0" w:color="auto"/>
            <w:right w:val="none" w:sz="0" w:space="0" w:color="auto"/>
          </w:divBdr>
        </w:div>
        <w:div w:id="538707983">
          <w:marLeft w:val="0"/>
          <w:marRight w:val="0"/>
          <w:marTop w:val="480"/>
          <w:marBottom w:val="480"/>
          <w:divBdr>
            <w:top w:val="none" w:sz="0" w:space="0" w:color="auto"/>
            <w:left w:val="single" w:sz="48" w:space="12" w:color="B1B4B6"/>
            <w:bottom w:val="none" w:sz="0" w:space="0" w:color="auto"/>
            <w:right w:val="none" w:sz="0" w:space="0" w:color="auto"/>
          </w:divBdr>
        </w:div>
        <w:div w:id="1503275710">
          <w:marLeft w:val="0"/>
          <w:marRight w:val="0"/>
          <w:marTop w:val="480"/>
          <w:marBottom w:val="480"/>
          <w:divBdr>
            <w:top w:val="none" w:sz="0" w:space="0" w:color="auto"/>
            <w:left w:val="none" w:sz="0" w:space="0" w:color="auto"/>
            <w:bottom w:val="none" w:sz="0" w:space="0" w:color="auto"/>
            <w:right w:val="none" w:sz="0" w:space="0" w:color="auto"/>
          </w:divBdr>
        </w:div>
        <w:div w:id="1344674430">
          <w:marLeft w:val="0"/>
          <w:marRight w:val="0"/>
          <w:marTop w:val="480"/>
          <w:marBottom w:val="480"/>
          <w:divBdr>
            <w:top w:val="none" w:sz="0" w:space="0" w:color="auto"/>
            <w:left w:val="single" w:sz="48" w:space="12" w:color="B1B4B6"/>
            <w:bottom w:val="none" w:sz="0" w:space="0" w:color="auto"/>
            <w:right w:val="none" w:sz="0" w:space="0" w:color="auto"/>
          </w:divBdr>
        </w:div>
        <w:div w:id="1082526148">
          <w:marLeft w:val="0"/>
          <w:marRight w:val="0"/>
          <w:marTop w:val="480"/>
          <w:marBottom w:val="480"/>
          <w:divBdr>
            <w:top w:val="none" w:sz="0" w:space="0" w:color="auto"/>
            <w:left w:val="none" w:sz="0" w:space="0" w:color="auto"/>
            <w:bottom w:val="none" w:sz="0" w:space="0" w:color="auto"/>
            <w:right w:val="none" w:sz="0" w:space="0" w:color="auto"/>
          </w:divBdr>
        </w:div>
        <w:div w:id="727804394">
          <w:marLeft w:val="0"/>
          <w:marRight w:val="0"/>
          <w:marTop w:val="450"/>
          <w:marBottom w:val="0"/>
          <w:divBdr>
            <w:top w:val="single" w:sz="6" w:space="8" w:color="B1B4B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research-review-series-science/research-review-series-science?fbclid=IwAR2ok7h0X_qpKbBc3pqeie1a_sVjH7Hs0mZWjNXpO-W0As2IiEhMvh3HkkM" TargetMode="External"/><Relationship Id="rId21" Type="http://schemas.openxmlformats.org/officeDocument/2006/relationships/hyperlink" Target="https://www.gov.uk/government/publications/research-review-series-science/research-review-series-science?fbclid=IwAR2ok7h0X_qpKbBc3pqeie1a_sVjH7Hs0mZWjNXpO-W0As2IiEhMvh3HkkM" TargetMode="External"/><Relationship Id="rId324" Type="http://schemas.openxmlformats.org/officeDocument/2006/relationships/hyperlink" Target="https://explore-education-statistics.service.gov.uk/find-statistics/school-workforce-in-england" TargetMode="External"/><Relationship Id="rId531" Type="http://schemas.openxmlformats.org/officeDocument/2006/relationships/hyperlink" Target="https://www.gov.uk/government/publications/research-review-series-science/research-review-series-science?fbclid=IwAR2ok7h0X_qpKbBc3pqeie1a_sVjH7Hs0mZWjNXpO-W0As2IiEhMvh3HkkM" TargetMode="External"/><Relationship Id="rId170" Type="http://schemas.openxmlformats.org/officeDocument/2006/relationships/hyperlink" Target="https://www.gov.uk/government/publications/research-review-series-science/research-review-series-science?fbclid=IwAR2ok7h0X_qpKbBc3pqeie1a_sVjH7Hs0mZWjNXpO-W0As2IiEhMvh3HkkM" TargetMode="External"/><Relationship Id="rId268" Type="http://schemas.openxmlformats.org/officeDocument/2006/relationships/hyperlink" Target="https://www.gov.uk/government/publications/research-review-series-science/research-review-series-science?fbclid=IwAR2ok7h0X_qpKbBc3pqeie1a_sVjH7Hs0mZWjNXpO-W0As2IiEhMvh3HkkM" TargetMode="External"/><Relationship Id="rId475" Type="http://schemas.openxmlformats.org/officeDocument/2006/relationships/hyperlink" Target="https://www.gov.uk/government/publications/research-review-series-science/research-review-series-science?fbclid=IwAR2ok7h0X_qpKbBc3pqeie1a_sVjH7Hs0mZWjNXpO-W0As2IiEhMvh3HkkM" TargetMode="External"/><Relationship Id="rId32" Type="http://schemas.openxmlformats.org/officeDocument/2006/relationships/hyperlink" Target="https://www.gov.uk/government/publications/research-review-series-science/research-review-series-science?fbclid=IwAR2ok7h0X_qpKbBc3pqeie1a_sVjH7Hs0mZWjNXpO-W0As2IiEhMvh3HkkM" TargetMode="External"/><Relationship Id="rId128" Type="http://schemas.openxmlformats.org/officeDocument/2006/relationships/hyperlink" Target="https://www.gov.uk/government/publications/research-review-series-science/research-review-series-science?fbclid=IwAR2ok7h0X_qpKbBc3pqeie1a_sVjH7Hs0mZWjNXpO-W0As2IiEhMvh3HkkM" TargetMode="External"/><Relationship Id="rId335" Type="http://schemas.openxmlformats.org/officeDocument/2006/relationships/hyperlink" Target="https://www.gov.uk/government/publications/research-review-series-science/research-review-series-science?fbclid=IwAR2ok7h0X_qpKbBc3pqeie1a_sVjH7Hs0mZWjNXpO-W0As2IiEhMvh3HkkM" TargetMode="External"/><Relationship Id="rId542" Type="http://schemas.openxmlformats.org/officeDocument/2006/relationships/hyperlink" Target="https://www.gov.uk/government/publications/research-review-series-science/research-review-series-science?fbclid=IwAR2ok7h0X_qpKbBc3pqeie1a_sVjH7Hs0mZWjNXpO-W0As2IiEhMvh3HkkM" TargetMode="External"/><Relationship Id="rId181" Type="http://schemas.openxmlformats.org/officeDocument/2006/relationships/hyperlink" Target="https://www.gov.uk/government/publications/research-review-series-science/research-review-series-science?fbclid=IwAR2ok7h0X_qpKbBc3pqeie1a_sVjH7Hs0mZWjNXpO-W0As2IiEhMvh3HkkM" TargetMode="External"/><Relationship Id="rId402" Type="http://schemas.openxmlformats.org/officeDocument/2006/relationships/hyperlink" Target="https://www.gov.uk/government/publications/research-review-series-science/research-review-series-science?fbclid=IwAR2ok7h0X_qpKbBc3pqeie1a_sVjH7Hs0mZWjNXpO-W0As2IiEhMvh3HkkM" TargetMode="External"/><Relationship Id="rId279" Type="http://schemas.openxmlformats.org/officeDocument/2006/relationships/hyperlink" Target="https://www.gov.uk/government/publications/research-review-series-science/research-review-series-science?fbclid=IwAR2ok7h0X_qpKbBc3pqeie1a_sVjH7Hs0mZWjNXpO-W0As2IiEhMvh3HkkM" TargetMode="External"/><Relationship Id="rId486" Type="http://schemas.openxmlformats.org/officeDocument/2006/relationships/hyperlink" Target="https://doi.org/10.1787/f3ac3fd6-en" TargetMode="External"/><Relationship Id="rId43" Type="http://schemas.openxmlformats.org/officeDocument/2006/relationships/hyperlink" Target="https://www.gov.uk/government/publications/research-review-series-science/research-review-series-science?fbclid=IwAR2ok7h0X_qpKbBc3pqeie1a_sVjH7Hs0mZWjNXpO-W0As2IiEhMvh3HkkM" TargetMode="External"/><Relationship Id="rId139" Type="http://schemas.openxmlformats.org/officeDocument/2006/relationships/hyperlink" Target="https://www.gov.uk/government/publications/research-review-series-science/research-review-series-science?fbclid=IwAR2ok7h0X_qpKbBc3pqeie1a_sVjH7Hs0mZWjNXpO-W0As2IiEhMvh3HkkM" TargetMode="External"/><Relationship Id="rId346" Type="http://schemas.openxmlformats.org/officeDocument/2006/relationships/hyperlink" Target="https://www.gov.uk/government/publications/research-review-series-science/research-review-series-science?fbclid=IwAR2ok7h0X_qpKbBc3pqeie1a_sVjH7Hs0mZWjNXpO-W0As2IiEhMvh3HkkM" TargetMode="External"/><Relationship Id="rId553" Type="http://schemas.openxmlformats.org/officeDocument/2006/relationships/hyperlink" Target="https://www.gov.uk/government/publications/research-review-series-science/research-review-series-science?fbclid=IwAR2ok7h0X_qpKbBc3pqeie1a_sVjH7Hs0mZWjNXpO-W0As2IiEhMvh3HkkM" TargetMode="External"/><Relationship Id="rId192" Type="http://schemas.openxmlformats.org/officeDocument/2006/relationships/hyperlink" Target="https://www.gov.uk/government/publications/research-review-series-science/research-review-series-science?fbclid=IwAR2ok7h0X_qpKbBc3pqeie1a_sVjH7Hs0mZWjNXpO-W0As2IiEhMvh3HkkM" TargetMode="External"/><Relationship Id="rId206" Type="http://schemas.openxmlformats.org/officeDocument/2006/relationships/hyperlink" Target="https://www.gov.uk/government/publications/research-review-series-science/research-review-series-science?fbclid=IwAR2ok7h0X_qpKbBc3pqeie1a_sVjH7Hs0mZWjNXpO-W0As2IiEhMvh3HkkM" TargetMode="External"/><Relationship Id="rId413" Type="http://schemas.openxmlformats.org/officeDocument/2006/relationships/hyperlink" Target="https://www.gov.uk/government/publications/research-review-series-science/research-review-series-science?fbclid=IwAR2ok7h0X_qpKbBc3pqeie1a_sVjH7Hs0mZWjNXpO-W0As2IiEhMvh3HkkM" TargetMode="External"/><Relationship Id="rId497" Type="http://schemas.openxmlformats.org/officeDocument/2006/relationships/hyperlink" Target="https://www.gov.uk/government/publications/research-review-series-science/research-review-series-science?fbclid=IwAR2ok7h0X_qpKbBc3pqeie1a_sVjH7Hs0mZWjNXpO-W0As2IiEhMvh3HkkM" TargetMode="External"/><Relationship Id="rId620" Type="http://schemas.openxmlformats.org/officeDocument/2006/relationships/customXml" Target="../customXml/item2.xml"/><Relationship Id="rId357" Type="http://schemas.openxmlformats.org/officeDocument/2006/relationships/hyperlink" Target="https://www.gov.uk/government/publications/research-review-series-science/research-review-series-science?fbclid=IwAR2ok7h0X_qpKbBc3pqeie1a_sVjH7Hs0mZWjNXpO-W0As2IiEhMvh3HkkM" TargetMode="External"/><Relationship Id="rId54" Type="http://schemas.openxmlformats.org/officeDocument/2006/relationships/hyperlink" Target="https://www.gov.uk/government/publications/research-review-series-science/research-review-series-science?fbclid=IwAR2ok7h0X_qpKbBc3pqeie1a_sVjH7Hs0mZWjNXpO-W0As2IiEhMvh3HkkM" TargetMode="External"/><Relationship Id="rId217" Type="http://schemas.openxmlformats.org/officeDocument/2006/relationships/hyperlink" Target="https://www.gov.uk/government/publications/research-review-series-science/research-review-series-science?fbclid=IwAR2ok7h0X_qpKbBc3pqeie1a_sVjH7Hs0mZWjNXpO-W0As2IiEhMvh3HkkM" TargetMode="External"/><Relationship Id="rId564" Type="http://schemas.openxmlformats.org/officeDocument/2006/relationships/hyperlink" Target="https://www.gov.uk/government/publications/research-review-series-science/research-review-series-science?fbclid=IwAR2ok7h0X_qpKbBc3pqeie1a_sVjH7Hs0mZWjNXpO-W0As2IiEhMvh3HkkM" TargetMode="External"/><Relationship Id="rId424" Type="http://schemas.openxmlformats.org/officeDocument/2006/relationships/hyperlink" Target="https://www.gov.uk/government/publications/research-review-series-science/research-review-series-science?fbclid=IwAR2ok7h0X_qpKbBc3pqeie1a_sVjH7Hs0mZWjNXpO-W0As2IiEhMvh3HkkM" TargetMode="External"/><Relationship Id="rId270" Type="http://schemas.openxmlformats.org/officeDocument/2006/relationships/hyperlink" Target="https://www.gov.uk/government/publications/research-review-series-science/research-review-series-science?fbclid=IwAR2ok7h0X_qpKbBc3pqeie1a_sVjH7Hs0mZWjNXpO-W0As2IiEhMvh3HkkM" TargetMode="External"/><Relationship Id="rId65" Type="http://schemas.openxmlformats.org/officeDocument/2006/relationships/hyperlink" Target="https://www.gov.uk/government/publications/research-review-series-science/research-review-series-science?fbclid=IwAR2ok7h0X_qpKbBc3pqeie1a_sVjH7Hs0mZWjNXpO-W0As2IiEhMvh3HkkM" TargetMode="External"/><Relationship Id="rId130" Type="http://schemas.openxmlformats.org/officeDocument/2006/relationships/hyperlink" Target="https://www.gov.uk/government/publications/research-review-series-science/research-review-series-science?fbclid=IwAR2ok7h0X_qpKbBc3pqeie1a_sVjH7Hs0mZWjNXpO-W0As2IiEhMvh3HkkM" TargetMode="External"/><Relationship Id="rId368" Type="http://schemas.openxmlformats.org/officeDocument/2006/relationships/hyperlink" Target="https://www.gov.uk/government/publications/research-review-series-science/research-review-series-science?fbclid=IwAR2ok7h0X_qpKbBc3pqeie1a_sVjH7Hs0mZWjNXpO-W0As2IiEhMvh3HkkM" TargetMode="External"/><Relationship Id="rId575" Type="http://schemas.openxmlformats.org/officeDocument/2006/relationships/hyperlink" Target="https://doi.org/10.1007/s11191-020-00185-9" TargetMode="External"/><Relationship Id="rId228" Type="http://schemas.openxmlformats.org/officeDocument/2006/relationships/hyperlink" Target="https://www.gov.uk/government/publications/research-review-series-science/research-review-series-science?fbclid=IwAR2ok7h0X_qpKbBc3pqeie1a_sVjH7Hs0mZWjNXpO-W0As2IiEhMvh3HkkM" TargetMode="External"/><Relationship Id="rId435" Type="http://schemas.openxmlformats.org/officeDocument/2006/relationships/hyperlink" Target="https://www.gov.uk/government/publications/research-review-series-science/research-review-series-science?fbclid=IwAR2ok7h0X_qpKbBc3pqeie1a_sVjH7Hs0mZWjNXpO-W0As2IiEhMvh3HkkM" TargetMode="External"/><Relationship Id="rId281" Type="http://schemas.openxmlformats.org/officeDocument/2006/relationships/hyperlink" Target="https://www.gov.uk/government/publications/research-review-series-science/research-review-series-science?fbclid=IwAR2ok7h0X_qpKbBc3pqeie1a_sVjH7Hs0mZWjNXpO-W0As2IiEhMvh3HkkM" TargetMode="External"/><Relationship Id="rId502" Type="http://schemas.openxmlformats.org/officeDocument/2006/relationships/hyperlink" Target="https://www.gov.uk/government/publications/research-review-series-science/research-review-series-science?fbclid=IwAR2ok7h0X_qpKbBc3pqeie1a_sVjH7Hs0mZWjNXpO-W0As2IiEhMvh3HkkM" TargetMode="External"/><Relationship Id="rId76" Type="http://schemas.openxmlformats.org/officeDocument/2006/relationships/hyperlink" Target="https://www.gov.uk/government/publications/research-review-series-science/research-review-series-science?fbclid=IwAR2ok7h0X_qpKbBc3pqeie1a_sVjH7Hs0mZWjNXpO-W0As2IiEhMvh3HkkM" TargetMode="External"/><Relationship Id="rId141" Type="http://schemas.openxmlformats.org/officeDocument/2006/relationships/hyperlink" Target="https://www.gov.uk/government/publications/research-review-series-science/research-review-series-science?fbclid=IwAR2ok7h0X_qpKbBc3pqeie1a_sVjH7Hs0mZWjNXpO-W0As2IiEhMvh3HkkM" TargetMode="External"/><Relationship Id="rId379" Type="http://schemas.openxmlformats.org/officeDocument/2006/relationships/hyperlink" Target="https://www.gov.uk/government/publications/research-review-series-science/research-review-series-science?fbclid=IwAR2ok7h0X_qpKbBc3pqeie1a_sVjH7Hs0mZWjNXpO-W0As2IiEhMvh3HkkM" TargetMode="External"/><Relationship Id="rId586" Type="http://schemas.openxmlformats.org/officeDocument/2006/relationships/hyperlink" Target="https://www.gov.uk/government/publications/research-review-series-science/research-review-series-science?fbclid=IwAR2ok7h0X_qpKbBc3pqeie1a_sVjH7Hs0mZWjNXpO-W0As2IiEhMvh3HkkM" TargetMode="External"/><Relationship Id="rId7" Type="http://schemas.openxmlformats.org/officeDocument/2006/relationships/hyperlink" Target="https://www.gov.uk/government/publications/research-review-series-science/research-review-series-science?fbclid=IwAR2ok7h0X_qpKbBc3pqeie1a_sVjH7Hs0mZWjNXpO-W0As2IiEhMvh3HkkM" TargetMode="External"/><Relationship Id="rId239" Type="http://schemas.openxmlformats.org/officeDocument/2006/relationships/hyperlink" Target="https://www.gov.uk/government/publications/research-review-series-science/research-review-series-science?fbclid=IwAR2ok7h0X_qpKbBc3pqeie1a_sVjH7Hs0mZWjNXpO-W0As2IiEhMvh3HkkM" TargetMode="External"/><Relationship Id="rId446" Type="http://schemas.openxmlformats.org/officeDocument/2006/relationships/hyperlink" Target="https://timssandpirls.bc.edu/timss2011/international-results-science.html" TargetMode="External"/><Relationship Id="rId292" Type="http://schemas.openxmlformats.org/officeDocument/2006/relationships/hyperlink" Target="https://www.gov.uk/government/publications/key-stage-2-science-sampling-2018-methodology-note-and-outcomes" TargetMode="External"/><Relationship Id="rId306" Type="http://schemas.openxmlformats.org/officeDocument/2006/relationships/hyperlink" Target="https://www.gov.uk/government/publications/research-review-series-science/research-review-series-science?fbclid=IwAR2ok7h0X_qpKbBc3pqeie1a_sVjH7Hs0mZWjNXpO-W0As2IiEhMvh3HkkM" TargetMode="External"/><Relationship Id="rId87" Type="http://schemas.openxmlformats.org/officeDocument/2006/relationships/hyperlink" Target="https://www.gov.uk/government/publications/research-review-series-science/research-review-series-science?fbclid=IwAR2ok7h0X_qpKbBc3pqeie1a_sVjH7Hs0mZWjNXpO-W0As2IiEhMvh3HkkM" TargetMode="External"/><Relationship Id="rId513" Type="http://schemas.openxmlformats.org/officeDocument/2006/relationships/hyperlink" Target="https://www.gov.uk/government/publications/research-review-series-science/research-review-series-science?fbclid=IwAR2ok7h0X_qpKbBc3pqeie1a_sVjH7Hs0mZWjNXpO-W0As2IiEhMvh3HkkM" TargetMode="External"/><Relationship Id="rId597" Type="http://schemas.openxmlformats.org/officeDocument/2006/relationships/hyperlink" Target="https://www.gatsby.org.uk/education/reports" TargetMode="External"/><Relationship Id="rId152" Type="http://schemas.openxmlformats.org/officeDocument/2006/relationships/hyperlink" Target="https://www.gov.uk/government/publications/research-review-series-science/research-review-series-science?fbclid=IwAR2ok7h0X_qpKbBc3pqeie1a_sVjH7Hs0mZWjNXpO-W0As2IiEhMvh3HkkM" TargetMode="External"/><Relationship Id="rId457" Type="http://schemas.openxmlformats.org/officeDocument/2006/relationships/hyperlink" Target="https://wellcome.org/reports/science-education-tracker-2019" TargetMode="External"/><Relationship Id="rId14" Type="http://schemas.openxmlformats.org/officeDocument/2006/relationships/hyperlink" Target="https://www.gov.uk/government/publications/research-review-series-science/research-review-series-science?fbclid=IwAR2ok7h0X_qpKbBc3pqeie1a_sVjH7Hs0mZWjNXpO-W0As2IiEhMvh3HkkM" TargetMode="External"/><Relationship Id="rId317" Type="http://schemas.openxmlformats.org/officeDocument/2006/relationships/hyperlink" Target="https://www.iop.org/about/publications" TargetMode="External"/><Relationship Id="rId524" Type="http://schemas.openxmlformats.org/officeDocument/2006/relationships/hyperlink" Target="https://www.gov.uk/government/publications/research-review-series-science/research-review-series-science?fbclid=IwAR2ok7h0X_qpKbBc3pqeie1a_sVjH7Hs0mZWjNXpO-W0As2IiEhMvh3HkkM" TargetMode="External"/><Relationship Id="rId98" Type="http://schemas.openxmlformats.org/officeDocument/2006/relationships/hyperlink" Target="https://www.gov.uk/government/publications/research-review-series-science/research-review-series-science?fbclid=IwAR2ok7h0X_qpKbBc3pqeie1a_sVjH7Hs0mZWjNXpO-W0As2IiEhMvh3HkkM" TargetMode="External"/><Relationship Id="rId163" Type="http://schemas.openxmlformats.org/officeDocument/2006/relationships/hyperlink" Target="https://www.gov.uk/government/publications/research-review-series-science/research-review-series-science?fbclid=IwAR2ok7h0X_qpKbBc3pqeie1a_sVjH7Hs0mZWjNXpO-W0As2IiEhMvh3HkkM" TargetMode="External"/><Relationship Id="rId370" Type="http://schemas.openxmlformats.org/officeDocument/2006/relationships/hyperlink" Target="https://www.gov.uk/government/publications/research-review-series-science/research-review-series-science?fbclid=IwAR2ok7h0X_qpKbBc3pqeie1a_sVjH7Hs0mZWjNXpO-W0As2IiEhMvh3HkkM" TargetMode="External"/><Relationship Id="rId230" Type="http://schemas.openxmlformats.org/officeDocument/2006/relationships/hyperlink" Target="https://www.gov.uk/government/publications/research-review-series-science/research-review-series-science?fbclid=IwAR2ok7h0X_qpKbBc3pqeie1a_sVjH7Hs0mZWjNXpO-W0As2IiEhMvh3HkkM" TargetMode="External"/><Relationship Id="rId468" Type="http://schemas.openxmlformats.org/officeDocument/2006/relationships/hyperlink" Target="https://www.gov.uk/government/publications/research-review-series-science/research-review-series-science?fbclid=IwAR2ok7h0X_qpKbBc3pqeie1a_sVjH7Hs0mZWjNXpO-W0As2IiEhMvh3HkkM" TargetMode="External"/><Relationship Id="rId25" Type="http://schemas.openxmlformats.org/officeDocument/2006/relationships/hyperlink" Target="https://www.gov.uk/government/publications/research-review-series-science/research-review-series-science?fbclid=IwAR2ok7h0X_qpKbBc3pqeie1a_sVjH7Hs0mZWjNXpO-W0As2IiEhMvh3HkkM" TargetMode="External"/><Relationship Id="rId328" Type="http://schemas.openxmlformats.org/officeDocument/2006/relationships/hyperlink" Target="https://www.gov.uk/government/statistics/initial-teacher-training-trainee-number-census-2019-to-2020" TargetMode="External"/><Relationship Id="rId535" Type="http://schemas.openxmlformats.org/officeDocument/2006/relationships/hyperlink" Target="https://www.gov.uk/government/publications/research-review-series-science/research-review-series-science?fbclid=IwAR2ok7h0X_qpKbBc3pqeie1a_sVjH7Hs0mZWjNXpO-W0As2IiEhMvh3HkkM" TargetMode="External"/><Relationship Id="rId174" Type="http://schemas.openxmlformats.org/officeDocument/2006/relationships/hyperlink" Target="https://www.gov.uk/government/publications/research-review-series-science/research-review-series-science?fbclid=IwAR2ok7h0X_qpKbBc3pqeie1a_sVjH7Hs0mZWjNXpO-W0As2IiEhMvh3HkkM" TargetMode="External"/><Relationship Id="rId381" Type="http://schemas.openxmlformats.org/officeDocument/2006/relationships/hyperlink" Target="https://www.gov.uk/government/publications/research-review-series-science/research-review-series-science?fbclid=IwAR2ok7h0X_qpKbBc3pqeie1a_sVjH7Hs0mZWjNXpO-W0As2IiEhMvh3HkkM" TargetMode="External"/><Relationship Id="rId602" Type="http://schemas.openxmlformats.org/officeDocument/2006/relationships/hyperlink" Target="https://timssandpirls.bc.edu/timss2019/international-results/" TargetMode="External"/><Relationship Id="rId241" Type="http://schemas.openxmlformats.org/officeDocument/2006/relationships/hyperlink" Target="https://www.gov.uk/government/publications/research-review-series-science/research-review-series-science?fbclid=IwAR2ok7h0X_qpKbBc3pqeie1a_sVjH7Hs0mZWjNXpO-W0As2IiEhMvh3HkkM" TargetMode="External"/><Relationship Id="rId437" Type="http://schemas.openxmlformats.org/officeDocument/2006/relationships/hyperlink" Target="https://www.gov.uk/government/publications/research-review-series-science/research-review-series-science?fbclid=IwAR2ok7h0X_qpKbBc3pqeie1a_sVjH7Hs0mZWjNXpO-W0As2IiEhMvh3HkkM" TargetMode="External"/><Relationship Id="rId479" Type="http://schemas.openxmlformats.org/officeDocument/2006/relationships/hyperlink" Target="https://www.gov.uk/government/publications/research-review-series-science/research-review-series-science?fbclid=IwAR2ok7h0X_qpKbBc3pqeie1a_sVjH7Hs0mZWjNXpO-W0As2IiEhMvh3HkkM" TargetMode="External"/><Relationship Id="rId36" Type="http://schemas.openxmlformats.org/officeDocument/2006/relationships/hyperlink" Target="https://www.gov.uk/government/publications/research-review-series-science/research-review-series-science?fbclid=IwAR2ok7h0X_qpKbBc3pqeie1a_sVjH7Hs0mZWjNXpO-W0As2IiEhMvh3HkkM" TargetMode="External"/><Relationship Id="rId283" Type="http://schemas.openxmlformats.org/officeDocument/2006/relationships/hyperlink" Target="https://www.gov.uk/government/publications/national-curriculum-in-england-science-programmes-of-study" TargetMode="External"/><Relationship Id="rId339" Type="http://schemas.openxmlformats.org/officeDocument/2006/relationships/hyperlink" Target="https://www.gov.uk/government/publications/research-review-series-science/research-review-series-science?fbclid=IwAR2ok7h0X_qpKbBc3pqeie1a_sVjH7Hs0mZWjNXpO-W0As2IiEhMvh3HkkM" TargetMode="External"/><Relationship Id="rId490" Type="http://schemas.openxmlformats.org/officeDocument/2006/relationships/hyperlink" Target="https://www.gov.uk/government/publications/research-review-series-science/research-review-series-science?fbclid=IwAR2ok7h0X_qpKbBc3pqeie1a_sVjH7Hs0mZWjNXpO-W0As2IiEhMvh3HkkM" TargetMode="External"/><Relationship Id="rId504" Type="http://schemas.openxmlformats.org/officeDocument/2006/relationships/hyperlink" Target="https://www.gov.uk/government/publications/research-review-series-science/research-review-series-science?fbclid=IwAR2ok7h0X_qpKbBc3pqeie1a_sVjH7Hs0mZWjNXpO-W0As2IiEhMvh3HkkM" TargetMode="External"/><Relationship Id="rId546" Type="http://schemas.openxmlformats.org/officeDocument/2006/relationships/hyperlink" Target="https://www.gov.uk/government/publications/research-review-series-science/research-review-series-science?fbclid=IwAR2ok7h0X_qpKbBc3pqeie1a_sVjH7Hs0mZWjNXpO-W0As2IiEhMvh3HkkM" TargetMode="External"/><Relationship Id="rId78" Type="http://schemas.openxmlformats.org/officeDocument/2006/relationships/hyperlink" Target="https://www.gov.uk/government/publications/research-review-series-science/research-review-series-science?fbclid=IwAR2ok7h0X_qpKbBc3pqeie1a_sVjH7Hs0mZWjNXpO-W0As2IiEhMvh3HkkM" TargetMode="External"/><Relationship Id="rId101" Type="http://schemas.openxmlformats.org/officeDocument/2006/relationships/hyperlink" Target="https://www.gov.uk/government/publications/research-review-series-science/research-review-series-science?fbclid=IwAR2ok7h0X_qpKbBc3pqeie1a_sVjH7Hs0mZWjNXpO-W0As2IiEhMvh3HkkM" TargetMode="External"/><Relationship Id="rId143" Type="http://schemas.openxmlformats.org/officeDocument/2006/relationships/hyperlink" Target="https://www.gov.uk/government/publications/research-review-series-science/research-review-series-science?fbclid=IwAR2ok7h0X_qpKbBc3pqeie1a_sVjH7Hs0mZWjNXpO-W0As2IiEhMvh3HkkM" TargetMode="External"/><Relationship Id="rId185" Type="http://schemas.openxmlformats.org/officeDocument/2006/relationships/hyperlink" Target="https://www.gov.uk/government/publications/research-review-series-science/research-review-series-science?fbclid=IwAR2ok7h0X_qpKbBc3pqeie1a_sVjH7Hs0mZWjNXpO-W0As2IiEhMvh3HkkM" TargetMode="External"/><Relationship Id="rId350" Type="http://schemas.openxmlformats.org/officeDocument/2006/relationships/hyperlink" Target="https://www.gov.uk/government/publications/research-review-series-science/research-review-series-science?fbclid=IwAR2ok7h0X_qpKbBc3pqeie1a_sVjH7Hs0mZWjNXpO-W0As2IiEhMvh3HkkM" TargetMode="External"/><Relationship Id="rId406" Type="http://schemas.openxmlformats.org/officeDocument/2006/relationships/hyperlink" Target="https://www.gov.uk/government/publications/research-review-series-science/research-review-series-science?fbclid=IwAR2ok7h0X_qpKbBc3pqeie1a_sVjH7Hs0mZWjNXpO-W0As2IiEhMvh3HkkM" TargetMode="External"/><Relationship Id="rId588" Type="http://schemas.openxmlformats.org/officeDocument/2006/relationships/hyperlink" Target="https://www.gov.uk/government/publications/research-review-series-science/research-review-series-science?fbclid=IwAR2ok7h0X_qpKbBc3pqeie1a_sVjH7Hs0mZWjNXpO-W0As2IiEhMvh3HkkM" TargetMode="External"/><Relationship Id="rId9" Type="http://schemas.openxmlformats.org/officeDocument/2006/relationships/hyperlink" Target="https://www.gov.uk/government/publications/research-review-series-science/research-review-series-science?fbclid=IwAR2ok7h0X_qpKbBc3pqeie1a_sVjH7Hs0mZWjNXpO-W0As2IiEhMvh3HkkM" TargetMode="External"/><Relationship Id="rId210" Type="http://schemas.openxmlformats.org/officeDocument/2006/relationships/hyperlink" Target="https://www.gov.uk/government/publications/research-review-series-science/research-review-series-science?fbclid=IwAR2ok7h0X_qpKbBc3pqeie1a_sVjH7Hs0mZWjNXpO-W0As2IiEhMvh3HkkM" TargetMode="External"/><Relationship Id="rId392" Type="http://schemas.openxmlformats.org/officeDocument/2006/relationships/hyperlink" Target="https://www.gov.uk/government/publications/intention-and-substance-primary-school-science-curriculum-research" TargetMode="External"/><Relationship Id="rId448" Type="http://schemas.openxmlformats.org/officeDocument/2006/relationships/hyperlink" Target="https://www.cambridgeassessment.org.uk/news/new-research-shows-why-textbooks-count-tim-oates/" TargetMode="External"/><Relationship Id="rId613" Type="http://schemas.openxmlformats.org/officeDocument/2006/relationships/hyperlink" Target="https://www.stem.org.uk/resources/elibrary/resource/33093/resourcing-practical-work" TargetMode="External"/><Relationship Id="rId252" Type="http://schemas.openxmlformats.org/officeDocument/2006/relationships/hyperlink" Target="https://www.gov.uk/government/publications/research-review-series-science/research-review-series-science?fbclid=IwAR2ok7h0X_qpKbBc3pqeie1a_sVjH7Hs0mZWjNXpO-W0As2IiEhMvh3HkkM" TargetMode="External"/><Relationship Id="rId294" Type="http://schemas.openxmlformats.org/officeDocument/2006/relationships/hyperlink" Target="https://www.gov.uk/government/publications/key-stage-2-science-sampling-2016-methodology-note-and-outcomes" TargetMode="External"/><Relationship Id="rId308" Type="http://schemas.openxmlformats.org/officeDocument/2006/relationships/hyperlink" Target="https://www.gatsby.org.uk/education/reports?term=STEM" TargetMode="External"/><Relationship Id="rId515" Type="http://schemas.openxmlformats.org/officeDocument/2006/relationships/hyperlink" Target="https://doi.org/10.1016/j.learninstruc.2020.101310" TargetMode="External"/><Relationship Id="rId47" Type="http://schemas.openxmlformats.org/officeDocument/2006/relationships/hyperlink" Target="https://www.gov.uk/government/publications/research-review-series-science/research-review-series-science?fbclid=IwAR2ok7h0X_qpKbBc3pqeie1a_sVjH7Hs0mZWjNXpO-W0As2IiEhMvh3HkkM" TargetMode="External"/><Relationship Id="rId89" Type="http://schemas.openxmlformats.org/officeDocument/2006/relationships/hyperlink" Target="https://www.gov.uk/government/publications/research-review-series-science/research-review-series-science?fbclid=IwAR2ok7h0X_qpKbBc3pqeie1a_sVjH7Hs0mZWjNXpO-W0As2IiEhMvh3HkkM" TargetMode="External"/><Relationship Id="rId112" Type="http://schemas.openxmlformats.org/officeDocument/2006/relationships/hyperlink" Target="https://www.gov.uk/government/publications/research-review-series-science/research-review-series-science?fbclid=IwAR2ok7h0X_qpKbBc3pqeie1a_sVjH7Hs0mZWjNXpO-W0As2IiEhMvh3HkkM" TargetMode="External"/><Relationship Id="rId154" Type="http://schemas.openxmlformats.org/officeDocument/2006/relationships/hyperlink" Target="https://www.gov.uk/government/publications/research-review-series-science/research-review-series-science?fbclid=IwAR2ok7h0X_qpKbBc3pqeie1a_sVjH7Hs0mZWjNXpO-W0As2IiEhMvh3HkkM" TargetMode="External"/><Relationship Id="rId361" Type="http://schemas.openxmlformats.org/officeDocument/2006/relationships/hyperlink" Target="https://www.gov.uk/government/publications/research-review-series-science/research-review-series-science?fbclid=IwAR2ok7h0X_qpKbBc3pqeie1a_sVjH7Hs0mZWjNXpO-W0As2IiEhMvh3HkkM" TargetMode="External"/><Relationship Id="rId557" Type="http://schemas.openxmlformats.org/officeDocument/2006/relationships/hyperlink" Target="https://www.gov.uk/government/publications/factors-affecting-teacher-retention-qualitative-investigation" TargetMode="External"/><Relationship Id="rId599" Type="http://schemas.openxmlformats.org/officeDocument/2006/relationships/hyperlink" Target="https://www.gov.uk/government/publications/research-review-series-science/research-review-series-science?fbclid=IwAR2ok7h0X_qpKbBc3pqeie1a_sVjH7Hs0mZWjNXpO-W0As2IiEhMvh3HkkM" TargetMode="External"/><Relationship Id="rId196" Type="http://schemas.openxmlformats.org/officeDocument/2006/relationships/hyperlink" Target="https://www.gov.uk/government/publications/research-review-series-science/research-review-series-science?fbclid=IwAR2ok7h0X_qpKbBc3pqeie1a_sVjH7Hs0mZWjNXpO-W0As2IiEhMvh3HkkM" TargetMode="External"/><Relationship Id="rId417" Type="http://schemas.openxmlformats.org/officeDocument/2006/relationships/hyperlink" Target="https://www.gov.uk/government/publications/research-review-series-science/research-review-series-science?fbclid=IwAR2ok7h0X_qpKbBc3pqeie1a_sVjH7Hs0mZWjNXpO-W0As2IiEhMvh3HkkM" TargetMode="External"/><Relationship Id="rId459" Type="http://schemas.openxmlformats.org/officeDocument/2006/relationships/hyperlink" Target="https://www.gov.uk/government/publications/research-review-series-science/research-review-series-science?fbclid=IwAR2ok7h0X_qpKbBc3pqeie1a_sVjH7Hs0mZWjNXpO-W0As2IiEhMvh3HkkM" TargetMode="External"/><Relationship Id="rId16" Type="http://schemas.openxmlformats.org/officeDocument/2006/relationships/hyperlink" Target="https://www.gov.uk/government/publications/research-review-series-science/research-review-series-science?fbclid=IwAR2ok7h0X_qpKbBc3pqeie1a_sVjH7Hs0mZWjNXpO-W0As2IiEhMvh3HkkM" TargetMode="External"/><Relationship Id="rId221" Type="http://schemas.openxmlformats.org/officeDocument/2006/relationships/hyperlink" Target="https://www.gov.uk/government/publications/research-review-series-science/research-review-series-science?fbclid=IwAR2ok7h0X_qpKbBc3pqeie1a_sVjH7Hs0mZWjNXpO-W0As2IiEhMvh3HkkM" TargetMode="External"/><Relationship Id="rId263" Type="http://schemas.openxmlformats.org/officeDocument/2006/relationships/hyperlink" Target="https://www.gov.uk/government/publications/research-review-series-science/research-review-series-science?fbclid=IwAR2ok7h0X_qpKbBc3pqeie1a_sVjH7Hs0mZWjNXpO-W0As2IiEhMvh3HkkM" TargetMode="External"/><Relationship Id="rId319" Type="http://schemas.openxmlformats.org/officeDocument/2006/relationships/hyperlink" Target="https://www.gov.uk/government/publications/trends-in-international-mathematics-and-science-study-2019-england" TargetMode="External"/><Relationship Id="rId470" Type="http://schemas.openxmlformats.org/officeDocument/2006/relationships/hyperlink" Target="https://www.gov.uk/government/publications/research-review-series-science/research-review-series-science?fbclid=IwAR2ok7h0X_qpKbBc3pqeie1a_sVjH7Hs0mZWjNXpO-W0As2IiEhMvh3HkkM" TargetMode="External"/><Relationship Id="rId526" Type="http://schemas.openxmlformats.org/officeDocument/2006/relationships/hyperlink" Target="https://www.gov.uk/government/publications/research-review-series-science/research-review-series-science?fbclid=IwAR2ok7h0X_qpKbBc3pqeie1a_sVjH7Hs0mZWjNXpO-W0As2IiEhMvh3HkkM" TargetMode="External"/><Relationship Id="rId58" Type="http://schemas.openxmlformats.org/officeDocument/2006/relationships/hyperlink" Target="https://www.gov.uk/government/publications/research-review-series-science/research-review-series-science?fbclid=IwAR2ok7h0X_qpKbBc3pqeie1a_sVjH7Hs0mZWjNXpO-W0As2IiEhMvh3HkkM" TargetMode="External"/><Relationship Id="rId123" Type="http://schemas.openxmlformats.org/officeDocument/2006/relationships/hyperlink" Target="https://www.gov.uk/government/publications/research-review-series-science/research-review-series-science?fbclid=IwAR2ok7h0X_qpKbBc3pqeie1a_sVjH7Hs0mZWjNXpO-W0As2IiEhMvh3HkkM" TargetMode="External"/><Relationship Id="rId330" Type="http://schemas.openxmlformats.org/officeDocument/2006/relationships/hyperlink" Target="https://www.gov.uk/government/publications/research-review-series-science/research-review-series-science?fbclid=IwAR2ok7h0X_qpKbBc3pqeie1a_sVjH7Hs0mZWjNXpO-W0As2IiEhMvh3HkkM" TargetMode="External"/><Relationship Id="rId568" Type="http://schemas.openxmlformats.org/officeDocument/2006/relationships/hyperlink" Target="https://www.iop.org/about/publications/subjects-matter" TargetMode="External"/><Relationship Id="rId165" Type="http://schemas.openxmlformats.org/officeDocument/2006/relationships/hyperlink" Target="https://www.gov.uk/government/publications/research-review-series-science/research-review-series-science?fbclid=IwAR2ok7h0X_qpKbBc3pqeie1a_sVjH7Hs0mZWjNXpO-W0As2IiEhMvh3HkkM" TargetMode="External"/><Relationship Id="rId372" Type="http://schemas.openxmlformats.org/officeDocument/2006/relationships/hyperlink" Target="https://www.gov.uk/government/publications/research-review-series-science/research-review-series-science?fbclid=IwAR2ok7h0X_qpKbBc3pqeie1a_sVjH7Hs0mZWjNXpO-W0As2IiEhMvh3HkkM" TargetMode="External"/><Relationship Id="rId428" Type="http://schemas.openxmlformats.org/officeDocument/2006/relationships/hyperlink" Target="https://www.gov.uk/government/publications/research-review-series-science/research-review-series-science?fbclid=IwAR2ok7h0X_qpKbBc3pqeie1a_sVjH7Hs0mZWjNXpO-W0As2IiEhMvh3HkkM" TargetMode="External"/><Relationship Id="rId232" Type="http://schemas.openxmlformats.org/officeDocument/2006/relationships/hyperlink" Target="https://www.gov.uk/government/publications/research-review-series-science/research-review-series-science?fbclid=IwAR2ok7h0X_qpKbBc3pqeie1a_sVjH7Hs0mZWjNXpO-W0As2IiEhMvh3HkkM" TargetMode="External"/><Relationship Id="rId274" Type="http://schemas.openxmlformats.org/officeDocument/2006/relationships/hyperlink" Target="https://www.gov.uk/government/publications/national-curriculum-in-england-science-programmes-of-study" TargetMode="External"/><Relationship Id="rId481" Type="http://schemas.openxmlformats.org/officeDocument/2006/relationships/hyperlink" Target="https://dro.dur.ac.uk/27381/" TargetMode="External"/><Relationship Id="rId27" Type="http://schemas.openxmlformats.org/officeDocument/2006/relationships/hyperlink" Target="https://www.gov.uk/government/publications/research-review-series-science/research-review-series-science?fbclid=IwAR2ok7h0X_qpKbBc3pqeie1a_sVjH7Hs0mZWjNXpO-W0As2IiEhMvh3HkkM" TargetMode="External"/><Relationship Id="rId69" Type="http://schemas.openxmlformats.org/officeDocument/2006/relationships/hyperlink" Target="https://www.gov.uk/government/publications/research-review-series-science/research-review-series-science?fbclid=IwAR2ok7h0X_qpKbBc3pqeie1a_sVjH7Hs0mZWjNXpO-W0As2IiEhMvh3HkkM" TargetMode="External"/><Relationship Id="rId134" Type="http://schemas.openxmlformats.org/officeDocument/2006/relationships/hyperlink" Target="https://www.gov.uk/government/publications/research-review-series-science/research-review-series-science?fbclid=IwAR2ok7h0X_qpKbBc3pqeie1a_sVjH7Hs0mZWjNXpO-W0As2IiEhMvh3HkkM" TargetMode="External"/><Relationship Id="rId537" Type="http://schemas.openxmlformats.org/officeDocument/2006/relationships/hyperlink" Target="https://www.gov.uk/government/publications/research-review-series-science/research-review-series-science?fbclid=IwAR2ok7h0X_qpKbBc3pqeie1a_sVjH7Hs0mZWjNXpO-W0As2IiEhMvh3HkkM" TargetMode="External"/><Relationship Id="rId579" Type="http://schemas.openxmlformats.org/officeDocument/2006/relationships/hyperlink" Target="https://educationendowmentfoundation.org.uk/tools/guidance-reports/making-best-use-of-teaching-assistants/" TargetMode="External"/><Relationship Id="rId80" Type="http://schemas.openxmlformats.org/officeDocument/2006/relationships/hyperlink" Target="https://www.gov.uk/government/publications/research-review-series-science/research-review-series-science?fbclid=IwAR2ok7h0X_qpKbBc3pqeie1a_sVjH7Hs0mZWjNXpO-W0As2IiEhMvh3HkkM" TargetMode="External"/><Relationship Id="rId176" Type="http://schemas.openxmlformats.org/officeDocument/2006/relationships/hyperlink" Target="https://www.gov.uk/government/publications/research-review-series-science/research-review-series-science?fbclid=IwAR2ok7h0X_qpKbBc3pqeie1a_sVjH7Hs0mZWjNXpO-W0As2IiEhMvh3HkkM" TargetMode="External"/><Relationship Id="rId341" Type="http://schemas.openxmlformats.org/officeDocument/2006/relationships/hyperlink" Target="https://www.ifs.org.uk/publications/13277" TargetMode="External"/><Relationship Id="rId383" Type="http://schemas.openxmlformats.org/officeDocument/2006/relationships/hyperlink" Target="https://www.gov.uk/government/publications/research-review-series-science/research-review-series-science?fbclid=IwAR2ok7h0X_qpKbBc3pqeie1a_sVjH7Hs0mZWjNXpO-W0As2IiEhMvh3HkkM" TargetMode="External"/><Relationship Id="rId439" Type="http://schemas.openxmlformats.org/officeDocument/2006/relationships/hyperlink" Target="https://www.gov.uk/government/publications/research-review-series-science/research-review-series-science?fbclid=IwAR2ok7h0X_qpKbBc3pqeie1a_sVjH7Hs0mZWjNXpO-W0As2IiEhMvh3HkkM" TargetMode="External"/><Relationship Id="rId590" Type="http://schemas.openxmlformats.org/officeDocument/2006/relationships/hyperlink" Target="https://www.gov.uk/government/publications/research-review-series-science/research-review-series-science?fbclid=IwAR2ok7h0X_qpKbBc3pqeie1a_sVjH7Hs0mZWjNXpO-W0As2IiEhMvh3HkkM" TargetMode="External"/><Relationship Id="rId604" Type="http://schemas.openxmlformats.org/officeDocument/2006/relationships/hyperlink" Target="https://www.stem.org.uk/resources/elibrary/resource/418204/state-nation-report-uk-primary-science-education" TargetMode="External"/><Relationship Id="rId201" Type="http://schemas.openxmlformats.org/officeDocument/2006/relationships/hyperlink" Target="https://www.gov.uk/government/publications/research-review-series-science/research-review-series-science?fbclid=IwAR2ok7h0X_qpKbBc3pqeie1a_sVjH7Hs0mZWjNXpO-W0As2IiEhMvh3HkkM" TargetMode="External"/><Relationship Id="rId243" Type="http://schemas.openxmlformats.org/officeDocument/2006/relationships/hyperlink" Target="https://www.gov.uk/government/publications/research-review-series-science/research-review-series-science?fbclid=IwAR2ok7h0X_qpKbBc3pqeie1a_sVjH7Hs0mZWjNXpO-W0As2IiEhMvh3HkkM" TargetMode="External"/><Relationship Id="rId285" Type="http://schemas.openxmlformats.org/officeDocument/2006/relationships/hyperlink" Target="http://data.parliament.uk/WrittenEvidence/CommitteeEvidence.svc/EvidenceDocument/Education/Primary%20Assessment/written/42342.html" TargetMode="External"/><Relationship Id="rId450" Type="http://schemas.openxmlformats.org/officeDocument/2006/relationships/hyperlink" Target="https://www.gov.uk/government/publications/research-review-series-science/research-review-series-science?fbclid=IwAR2ok7h0X_qpKbBc3pqeie1a_sVjH7Hs0mZWjNXpO-W0As2IiEhMvh3HkkM" TargetMode="External"/><Relationship Id="rId506" Type="http://schemas.openxmlformats.org/officeDocument/2006/relationships/hyperlink" Target="https://www.gov.uk/government/publications/research-review-series-science/research-review-series-science?fbclid=IwAR2ok7h0X_qpKbBc3pqeie1a_sVjH7Hs0mZWjNXpO-W0As2IiEhMvh3HkkM" TargetMode="External"/><Relationship Id="rId38" Type="http://schemas.openxmlformats.org/officeDocument/2006/relationships/hyperlink" Target="https://www.gov.uk/government/publications/research-review-series-science/research-review-series-science?fbclid=IwAR2ok7h0X_qpKbBc3pqeie1a_sVjH7Hs0mZWjNXpO-W0As2IiEhMvh3HkkM" TargetMode="External"/><Relationship Id="rId103" Type="http://schemas.openxmlformats.org/officeDocument/2006/relationships/hyperlink" Target="https://www.gov.uk/government/publications/research-review-series-science/research-review-series-science?fbclid=IwAR2ok7h0X_qpKbBc3pqeie1a_sVjH7Hs0mZWjNXpO-W0As2IiEhMvh3HkkM" TargetMode="External"/><Relationship Id="rId310" Type="http://schemas.openxmlformats.org/officeDocument/2006/relationships/hyperlink" Target="https://www.gov.uk/government/publications/a-level-subject-take-up" TargetMode="External"/><Relationship Id="rId492" Type="http://schemas.openxmlformats.org/officeDocument/2006/relationships/hyperlink" Target="https://www.gov.uk/government/publications/research-review-series-science/research-review-series-science?fbclid=IwAR2ok7h0X_qpKbBc3pqeie1a_sVjH7Hs0mZWjNXpO-W0As2IiEhMvh3HkkM" TargetMode="External"/><Relationship Id="rId548" Type="http://schemas.openxmlformats.org/officeDocument/2006/relationships/hyperlink" Target="http://data.parliament.uk/WrittenEvidence/CommitteeEvidence.svc/EvidenceDocument/Education/Primary%20Assessment/written/42342.html" TargetMode="External"/><Relationship Id="rId91" Type="http://schemas.openxmlformats.org/officeDocument/2006/relationships/hyperlink" Target="https://www.gov.uk/government/publications/research-review-series-science/research-review-series-science?fbclid=IwAR2ok7h0X_qpKbBc3pqeie1a_sVjH7Hs0mZWjNXpO-W0As2IiEhMvh3HkkM" TargetMode="External"/><Relationship Id="rId145" Type="http://schemas.openxmlformats.org/officeDocument/2006/relationships/hyperlink" Target="https://www.gov.uk/government/publications/research-review-series-science/research-review-series-science?fbclid=IwAR2ok7h0X_qpKbBc3pqeie1a_sVjH7Hs0mZWjNXpO-W0As2IiEhMvh3HkkM" TargetMode="External"/><Relationship Id="rId187" Type="http://schemas.openxmlformats.org/officeDocument/2006/relationships/hyperlink" Target="https://www.gov.uk/government/publications/research-review-series-science/research-review-series-science?fbclid=IwAR2ok7h0X_qpKbBc3pqeie1a_sVjH7Hs0mZWjNXpO-W0As2IiEhMvh3HkkM" TargetMode="External"/><Relationship Id="rId352" Type="http://schemas.openxmlformats.org/officeDocument/2006/relationships/hyperlink" Target="https://www.gov.uk/government/publications/research-review-series-science/research-review-series-science?fbclid=IwAR2ok7h0X_qpKbBc3pqeie1a_sVjH7Hs0mZWjNXpO-W0As2IiEhMvh3HkkM" TargetMode="External"/><Relationship Id="rId394" Type="http://schemas.openxmlformats.org/officeDocument/2006/relationships/hyperlink" Target="https://www.gov.uk/government/publications/research-review-series-science/research-review-series-science?fbclid=IwAR2ok7h0X_qpKbBc3pqeie1a_sVjH7Hs0mZWjNXpO-W0As2IiEhMvh3HkkM" TargetMode="External"/><Relationship Id="rId408" Type="http://schemas.openxmlformats.org/officeDocument/2006/relationships/hyperlink" Target="https://www.gov.uk/government/publications/research-review-series-science/research-review-series-science?fbclid=IwAR2ok7h0X_qpKbBc3pqeie1a_sVjH7Hs0mZWjNXpO-W0As2IiEhMvh3HkkM" TargetMode="External"/><Relationship Id="rId615" Type="http://schemas.openxmlformats.org/officeDocument/2006/relationships/hyperlink" Target="https://www.gov.uk/government/publications/maintaining-curiosity-a-survey-into-science-education-in-schools" TargetMode="External"/><Relationship Id="rId212" Type="http://schemas.openxmlformats.org/officeDocument/2006/relationships/hyperlink" Target="https://www.gov.uk/government/publications/research-review-series-science/research-review-series-science?fbclid=IwAR2ok7h0X_qpKbBc3pqeie1a_sVjH7Hs0mZWjNXpO-W0As2IiEhMvh3HkkM" TargetMode="External"/><Relationship Id="rId254" Type="http://schemas.openxmlformats.org/officeDocument/2006/relationships/hyperlink" Target="https://www.gov.uk/government/publications/research-review-series-science/research-review-series-science?fbclid=IwAR2ok7h0X_qpKbBc3pqeie1a_sVjH7Hs0mZWjNXpO-W0As2IiEhMvh3HkkM" TargetMode="External"/><Relationship Id="rId49" Type="http://schemas.openxmlformats.org/officeDocument/2006/relationships/hyperlink" Target="https://www.gov.uk/government/publications/research-review-series-science/research-review-series-science?fbclid=IwAR2ok7h0X_qpKbBc3pqeie1a_sVjH7Hs0mZWjNXpO-W0As2IiEhMvh3HkkM" TargetMode="External"/><Relationship Id="rId114" Type="http://schemas.openxmlformats.org/officeDocument/2006/relationships/hyperlink" Target="https://www.gov.uk/government/publications/research-review-series-science/research-review-series-science?fbclid=IwAR2ok7h0X_qpKbBc3pqeie1a_sVjH7Hs0mZWjNXpO-W0As2IiEhMvh3HkkM" TargetMode="External"/><Relationship Id="rId296" Type="http://schemas.openxmlformats.org/officeDocument/2006/relationships/hyperlink" Target="https://seerih-innovations.org/just-good-stuff/10-key-issues" TargetMode="External"/><Relationship Id="rId461" Type="http://schemas.openxmlformats.org/officeDocument/2006/relationships/hyperlink" Target="https://www.gov.uk/government/publications/research-review-series-science/research-review-series-science?fbclid=IwAR2ok7h0X_qpKbBc3pqeie1a_sVjH7Hs0mZWjNXpO-W0As2IiEhMvh3HkkM" TargetMode="External"/><Relationship Id="rId517" Type="http://schemas.openxmlformats.org/officeDocument/2006/relationships/hyperlink" Target="https://www.gov.uk/government/publications/research-review-series-science/research-review-series-science?fbclid=IwAR2ok7h0X_qpKbBc3pqeie1a_sVjH7Hs0mZWjNXpO-W0As2IiEhMvh3HkkM" TargetMode="External"/><Relationship Id="rId559" Type="http://schemas.openxmlformats.org/officeDocument/2006/relationships/hyperlink" Target="https://www.gov.uk/government/publications/research-review-series-science/research-review-series-science?fbclid=IwAR2ok7h0X_qpKbBc3pqeie1a_sVjH7Hs0mZWjNXpO-W0As2IiEhMvh3HkkM" TargetMode="External"/><Relationship Id="rId60" Type="http://schemas.openxmlformats.org/officeDocument/2006/relationships/hyperlink" Target="https://www.gov.uk/government/publications/research-review-series-science/research-review-series-science?fbclid=IwAR2ok7h0X_qpKbBc3pqeie1a_sVjH7Hs0mZWjNXpO-W0As2IiEhMvh3HkkM" TargetMode="External"/><Relationship Id="rId156" Type="http://schemas.openxmlformats.org/officeDocument/2006/relationships/hyperlink" Target="https://www.gov.uk/government/publications/research-review-series-science/research-review-series-science?fbclid=IwAR2ok7h0X_qpKbBc3pqeie1a_sVjH7Hs0mZWjNXpO-W0As2IiEhMvh3HkkM" TargetMode="External"/><Relationship Id="rId198" Type="http://schemas.openxmlformats.org/officeDocument/2006/relationships/hyperlink" Target="https://www.gov.uk/government/publications/research-review-series-science/research-review-series-science?fbclid=IwAR2ok7h0X_qpKbBc3pqeie1a_sVjH7Hs0mZWjNXpO-W0As2IiEhMvh3HkkM" TargetMode="External"/><Relationship Id="rId321" Type="http://schemas.openxmlformats.org/officeDocument/2006/relationships/hyperlink" Target="https://royalsociety.org/news/2017/09/eef-royal-society-publish-evidence-review-science-attainment-gap/" TargetMode="External"/><Relationship Id="rId363" Type="http://schemas.openxmlformats.org/officeDocument/2006/relationships/hyperlink" Target="https://www.gov.uk/government/publications/research-review-series-science/research-review-series-science?fbclid=IwAR2ok7h0X_qpKbBc3pqeie1a_sVjH7Hs0mZWjNXpO-W0As2IiEhMvh3HkkM" TargetMode="External"/><Relationship Id="rId419" Type="http://schemas.openxmlformats.org/officeDocument/2006/relationships/hyperlink" Target="https://www.gov.uk/government/publications/research-review-series-science/research-review-series-science?fbclid=IwAR2ok7h0X_qpKbBc3pqeie1a_sVjH7Hs0mZWjNXpO-W0As2IiEhMvh3HkkM" TargetMode="External"/><Relationship Id="rId570" Type="http://schemas.openxmlformats.org/officeDocument/2006/relationships/hyperlink" Target="https://www.gov.uk/government/publications/research-review-series-science/research-review-series-science?fbclid=IwAR2ok7h0X_qpKbBc3pqeie1a_sVjH7Hs0mZWjNXpO-W0As2IiEhMvh3HkkM" TargetMode="External"/><Relationship Id="rId223" Type="http://schemas.openxmlformats.org/officeDocument/2006/relationships/hyperlink" Target="https://www.gov.uk/government/publications/research-review-series-science/research-review-series-science?fbclid=IwAR2ok7h0X_qpKbBc3pqeie1a_sVjH7Hs0mZWjNXpO-W0As2IiEhMvh3HkkM" TargetMode="External"/><Relationship Id="rId430" Type="http://schemas.openxmlformats.org/officeDocument/2006/relationships/hyperlink" Target="https://www.gov.uk/government/publications/research-review-series-science/research-review-series-science?fbclid=IwAR2ok7h0X_qpKbBc3pqeie1a_sVjH7Hs0mZWjNXpO-W0As2IiEhMvh3HkkM" TargetMode="External"/><Relationship Id="rId18" Type="http://schemas.openxmlformats.org/officeDocument/2006/relationships/hyperlink" Target="https://www.gov.uk/government/publications/research-review-series-science/research-review-series-science?fbclid=IwAR2ok7h0X_qpKbBc3pqeie1a_sVjH7Hs0mZWjNXpO-W0As2IiEhMvh3HkkM" TargetMode="External"/><Relationship Id="rId265" Type="http://schemas.openxmlformats.org/officeDocument/2006/relationships/hyperlink" Target="https://www.gov.uk/government/publications/research-review-series-science/research-review-series-science?fbclid=IwAR2ok7h0X_qpKbBc3pqeie1a_sVjH7Hs0mZWjNXpO-W0As2IiEhMvh3HkkM" TargetMode="External"/><Relationship Id="rId472" Type="http://schemas.openxmlformats.org/officeDocument/2006/relationships/hyperlink" Target="https://www.gov.uk/government/publications/research-review-series-science/research-review-series-science?fbclid=IwAR2ok7h0X_qpKbBc3pqeie1a_sVjH7Hs0mZWjNXpO-W0As2IiEhMvh3HkkM" TargetMode="External"/><Relationship Id="rId528" Type="http://schemas.openxmlformats.org/officeDocument/2006/relationships/hyperlink" Target="https://www.gov.uk/government/publications/research-review-series-science/research-review-series-science?fbclid=IwAR2ok7h0X_qpKbBc3pqeie1a_sVjH7Hs0mZWjNXpO-W0As2IiEhMvh3HkkM" TargetMode="External"/><Relationship Id="rId125" Type="http://schemas.openxmlformats.org/officeDocument/2006/relationships/hyperlink" Target="https://www.gov.uk/government/publications/research-review-series-science/research-review-series-science?fbclid=IwAR2ok7h0X_qpKbBc3pqeie1a_sVjH7Hs0mZWjNXpO-W0As2IiEhMvh3HkkM" TargetMode="External"/><Relationship Id="rId167" Type="http://schemas.openxmlformats.org/officeDocument/2006/relationships/hyperlink" Target="https://www.gov.uk/government/publications/research-review-series-science/research-review-series-science?fbclid=IwAR2ok7h0X_qpKbBc3pqeie1a_sVjH7Hs0mZWjNXpO-W0As2IiEhMvh3HkkM" TargetMode="External"/><Relationship Id="rId332" Type="http://schemas.openxmlformats.org/officeDocument/2006/relationships/hyperlink" Target="https://www.gov.uk/government/publications/research-review-series-science/research-review-series-science?fbclid=IwAR2ok7h0X_qpKbBc3pqeie1a_sVjH7Hs0mZWjNXpO-W0As2IiEhMvh3HkkM" TargetMode="External"/><Relationship Id="rId374" Type="http://schemas.openxmlformats.org/officeDocument/2006/relationships/hyperlink" Target="https://www.gov.uk/government/publications/research-review-series-science/research-review-series-science?fbclid=IwAR2ok7h0X_qpKbBc3pqeie1a_sVjH7Hs0mZWjNXpO-W0As2IiEhMvh3HkkM" TargetMode="External"/><Relationship Id="rId581" Type="http://schemas.openxmlformats.org/officeDocument/2006/relationships/hyperlink" Target="https://royalsociety.org/topics-policy/projects/vision/" TargetMode="External"/><Relationship Id="rId71" Type="http://schemas.openxmlformats.org/officeDocument/2006/relationships/hyperlink" Target="https://www.gov.uk/government/publications/research-review-series-science/research-review-series-science?fbclid=IwAR2ok7h0X_qpKbBc3pqeie1a_sVjH7Hs0mZWjNXpO-W0As2IiEhMvh3HkkM" TargetMode="External"/><Relationship Id="rId234" Type="http://schemas.openxmlformats.org/officeDocument/2006/relationships/hyperlink" Target="https://www.gov.uk/government/publications/research-review-series-science/research-review-series-science?fbclid=IwAR2ok7h0X_qpKbBc3pqeie1a_sVjH7Hs0mZWjNXpO-W0As2IiEhMvh3HkkM" TargetMode="External"/><Relationship Id="rId2" Type="http://schemas.openxmlformats.org/officeDocument/2006/relationships/styles" Target="styles.xml"/><Relationship Id="rId29" Type="http://schemas.openxmlformats.org/officeDocument/2006/relationships/hyperlink" Target="https://www.gov.uk/government/publications/research-review-series-science/research-review-series-science?fbclid=IwAR2ok7h0X_qpKbBc3pqeie1a_sVjH7Hs0mZWjNXpO-W0As2IiEhMvh3HkkM" TargetMode="External"/><Relationship Id="rId276" Type="http://schemas.openxmlformats.org/officeDocument/2006/relationships/hyperlink" Target="https://doi.org/10.1787/trends_edu-2016-en" TargetMode="External"/><Relationship Id="rId441" Type="http://schemas.openxmlformats.org/officeDocument/2006/relationships/hyperlink" Target="https://www.cambridgeassessment.org.uk/news/new-research-shows-why-textbooks-count-tim-oates/" TargetMode="External"/><Relationship Id="rId483" Type="http://schemas.openxmlformats.org/officeDocument/2006/relationships/hyperlink" Target="https://www.gov.uk/government/publications/research-review-series-science/research-review-series-science?fbclid=IwAR2ok7h0X_qpKbBc3pqeie1a_sVjH7Hs0mZWjNXpO-W0As2IiEhMvh3HkkM" TargetMode="External"/><Relationship Id="rId539" Type="http://schemas.openxmlformats.org/officeDocument/2006/relationships/hyperlink" Target="https://www.gov.uk/government/publications/research-review-series-science/research-review-series-science?fbclid=IwAR2ok7h0X_qpKbBc3pqeie1a_sVjH7Hs0mZWjNXpO-W0As2IiEhMvh3HkkM" TargetMode="External"/><Relationship Id="rId40" Type="http://schemas.openxmlformats.org/officeDocument/2006/relationships/hyperlink" Target="https://www.gov.uk/government/publications/research-review-series-science/research-review-series-science?fbclid=IwAR2ok7h0X_qpKbBc3pqeie1a_sVjH7Hs0mZWjNXpO-W0As2IiEhMvh3HkkM" TargetMode="External"/><Relationship Id="rId136" Type="http://schemas.openxmlformats.org/officeDocument/2006/relationships/hyperlink" Target="https://www.gov.uk/government/publications/research-review-series-science/research-review-series-science?fbclid=IwAR2ok7h0X_qpKbBc3pqeie1a_sVjH7Hs0mZWjNXpO-W0As2IiEhMvh3HkkM" TargetMode="External"/><Relationship Id="rId178" Type="http://schemas.openxmlformats.org/officeDocument/2006/relationships/hyperlink" Target="https://www.gov.uk/government/publications/research-review-series-science/research-review-series-science?fbclid=IwAR2ok7h0X_qpKbBc3pqeie1a_sVjH7Hs0mZWjNXpO-W0As2IiEhMvh3HkkM" TargetMode="External"/><Relationship Id="rId301" Type="http://schemas.openxmlformats.org/officeDocument/2006/relationships/hyperlink" Target="https://www.gov.uk/government/publications/research-review-series-science/research-review-series-science?fbclid=IwAR2ok7h0X_qpKbBc3pqeie1a_sVjH7Hs0mZWjNXpO-W0As2IiEhMvh3HkkM" TargetMode="External"/><Relationship Id="rId343" Type="http://schemas.openxmlformats.org/officeDocument/2006/relationships/hyperlink" Target="https://doi.org/10.17226/18290" TargetMode="External"/><Relationship Id="rId550" Type="http://schemas.openxmlformats.org/officeDocument/2006/relationships/hyperlink" Target="https://www.gov.uk/government/publications/intention-and-substance-primary-school-science-curriculum-research" TargetMode="External"/><Relationship Id="rId82" Type="http://schemas.openxmlformats.org/officeDocument/2006/relationships/hyperlink" Target="https://www.gov.uk/government/publications/research-review-series-science/research-review-series-science?fbclid=IwAR2ok7h0X_qpKbBc3pqeie1a_sVjH7Hs0mZWjNXpO-W0As2IiEhMvh3HkkM" TargetMode="External"/><Relationship Id="rId203" Type="http://schemas.openxmlformats.org/officeDocument/2006/relationships/hyperlink" Target="https://www.gov.uk/government/publications/research-review-series-science/research-review-series-science?fbclid=IwAR2ok7h0X_qpKbBc3pqeie1a_sVjH7Hs0mZWjNXpO-W0As2IiEhMvh3HkkM" TargetMode="External"/><Relationship Id="rId385" Type="http://schemas.openxmlformats.org/officeDocument/2006/relationships/hyperlink" Target="https://www.gov.uk/government/publications/research-review-series-science/research-review-series-science?fbclid=IwAR2ok7h0X_qpKbBc3pqeie1a_sVjH7Hs0mZWjNXpO-W0As2IiEhMvh3HkkM" TargetMode="External"/><Relationship Id="rId592" Type="http://schemas.openxmlformats.org/officeDocument/2006/relationships/hyperlink" Target="https://www.gov.uk/government/publications/research-review-series-science/research-review-series-science?fbclid=IwAR2ok7h0X_qpKbBc3pqeie1a_sVjH7Hs0mZWjNXpO-W0As2IiEhMvh3HkkM" TargetMode="External"/><Relationship Id="rId606" Type="http://schemas.openxmlformats.org/officeDocument/2006/relationships/hyperlink" Target="https://www.gov.uk/government/publications/intention-and-substance-primary-school-science-curriculum-research" TargetMode="External"/><Relationship Id="rId245" Type="http://schemas.openxmlformats.org/officeDocument/2006/relationships/hyperlink" Target="https://www.gov.uk/government/publications/research-review-series-science/research-review-series-science?fbclid=IwAR2ok7h0X_qpKbBc3pqeie1a_sVjH7Hs0mZWjNXpO-W0As2IiEhMvh3HkkM" TargetMode="External"/><Relationship Id="rId287" Type="http://schemas.openxmlformats.org/officeDocument/2006/relationships/hyperlink" Target="https://www.stem.org.uk/resources/elibrary/resource/418204/state-nation-report-uk-primary-science-education" TargetMode="External"/><Relationship Id="rId410" Type="http://schemas.openxmlformats.org/officeDocument/2006/relationships/hyperlink" Target="https://www.gov.uk/government/publications/research-review-series-science/research-review-series-science?fbclid=IwAR2ok7h0X_qpKbBc3pqeie1a_sVjH7Hs0mZWjNXpO-W0As2IiEhMvh3HkkM" TargetMode="External"/><Relationship Id="rId452" Type="http://schemas.openxmlformats.org/officeDocument/2006/relationships/hyperlink" Target="https://www.gov.uk/government/publications/research-review-series-science/research-review-series-science?fbclid=IwAR2ok7h0X_qpKbBc3pqeie1a_sVjH7Hs0mZWjNXpO-W0As2IiEhMvh3HkkM" TargetMode="External"/><Relationship Id="rId494" Type="http://schemas.openxmlformats.org/officeDocument/2006/relationships/hyperlink" Target="https://www.gov.uk/government/publications/research-review-series-science/research-review-series-science?fbclid=IwAR2ok7h0X_qpKbBc3pqeie1a_sVjH7Hs0mZWjNXpO-W0As2IiEhMvh3HkkM" TargetMode="External"/><Relationship Id="rId508" Type="http://schemas.openxmlformats.org/officeDocument/2006/relationships/hyperlink" Target="https://www.gov.uk/government/publications/research-review-series-science/research-review-series-science?fbclid=IwAR2ok7h0X_qpKbBc3pqeie1a_sVjH7Hs0mZWjNXpO-W0As2IiEhMvh3HkkM" TargetMode="External"/><Relationship Id="rId105" Type="http://schemas.openxmlformats.org/officeDocument/2006/relationships/hyperlink" Target="https://www.gov.uk/government/publications/research-review-series-science/research-review-series-science?fbclid=IwAR2ok7h0X_qpKbBc3pqeie1a_sVjH7Hs0mZWjNXpO-W0As2IiEhMvh3HkkM" TargetMode="External"/><Relationship Id="rId147" Type="http://schemas.openxmlformats.org/officeDocument/2006/relationships/hyperlink" Target="https://www.gov.uk/government/publications/research-review-series-science/research-review-series-science?fbclid=IwAR2ok7h0X_qpKbBc3pqeie1a_sVjH7Hs0mZWjNXpO-W0As2IiEhMvh3HkkM" TargetMode="External"/><Relationship Id="rId312" Type="http://schemas.openxmlformats.org/officeDocument/2006/relationships/hyperlink" Target="https://doi.org/10.1080/02671522.2019.1678062" TargetMode="External"/><Relationship Id="rId354" Type="http://schemas.openxmlformats.org/officeDocument/2006/relationships/hyperlink" Target="https://www.gov.uk/government/publications/research-review-series-science/research-review-series-science?fbclid=IwAR2ok7h0X_qpKbBc3pqeie1a_sVjH7Hs0mZWjNXpO-W0As2IiEhMvh3HkkM" TargetMode="External"/><Relationship Id="rId51" Type="http://schemas.openxmlformats.org/officeDocument/2006/relationships/hyperlink" Target="https://www.gov.uk/government/publications/research-review-series-science/research-review-series-science?fbclid=IwAR2ok7h0X_qpKbBc3pqeie1a_sVjH7Hs0mZWjNXpO-W0As2IiEhMvh3HkkM" TargetMode="External"/><Relationship Id="rId93" Type="http://schemas.openxmlformats.org/officeDocument/2006/relationships/hyperlink" Target="https://www.gov.uk/government/publications/research-review-series-science/research-review-series-science?fbclid=IwAR2ok7h0X_qpKbBc3pqeie1a_sVjH7Hs0mZWjNXpO-W0As2IiEhMvh3HkkM" TargetMode="External"/><Relationship Id="rId189" Type="http://schemas.openxmlformats.org/officeDocument/2006/relationships/hyperlink" Target="https://www.gov.uk/government/publications/research-review-series-science/research-review-series-science?fbclid=IwAR2ok7h0X_qpKbBc3pqeie1a_sVjH7Hs0mZWjNXpO-W0As2IiEhMvh3HkkM" TargetMode="External"/><Relationship Id="rId396" Type="http://schemas.openxmlformats.org/officeDocument/2006/relationships/hyperlink" Target="https://doi.org/10.1080/00220272.2020.1748231" TargetMode="External"/><Relationship Id="rId561" Type="http://schemas.openxmlformats.org/officeDocument/2006/relationships/hyperlink" Target="https://www.gov.uk/government/publications/research-review-series-science/research-review-series-science?fbclid=IwAR2ok7h0X_qpKbBc3pqeie1a_sVjH7Hs0mZWjNXpO-W0As2IiEhMvh3HkkM" TargetMode="External"/><Relationship Id="rId617" Type="http://schemas.openxmlformats.org/officeDocument/2006/relationships/fontTable" Target="fontTable.xml"/><Relationship Id="rId214" Type="http://schemas.openxmlformats.org/officeDocument/2006/relationships/hyperlink" Target="https://www.gov.uk/government/publications/research-review-series-science/research-review-series-science?fbclid=IwAR2ok7h0X_qpKbBc3pqeie1a_sVjH7Hs0mZWjNXpO-W0As2IiEhMvh3HkkM" TargetMode="External"/><Relationship Id="rId256" Type="http://schemas.openxmlformats.org/officeDocument/2006/relationships/hyperlink" Target="https://www.gov.uk/government/publications/research-review-series-science/research-review-series-science?fbclid=IwAR2ok7h0X_qpKbBc3pqeie1a_sVjH7Hs0mZWjNXpO-W0As2IiEhMvh3HkkM" TargetMode="External"/><Relationship Id="rId298" Type="http://schemas.openxmlformats.org/officeDocument/2006/relationships/hyperlink" Target="https://wellcome.org/reports/science-education-tracker-2019" TargetMode="External"/><Relationship Id="rId421" Type="http://schemas.openxmlformats.org/officeDocument/2006/relationships/hyperlink" Target="https://www.gov.uk/government/publications/research-review-series-science/research-review-series-science?fbclid=IwAR2ok7h0X_qpKbBc3pqeie1a_sVjH7Hs0mZWjNXpO-W0As2IiEhMvh3HkkM" TargetMode="External"/><Relationship Id="rId463" Type="http://schemas.openxmlformats.org/officeDocument/2006/relationships/hyperlink" Target="https://www.gov.uk/government/publications/research-review-series-science/research-review-series-science?fbclid=IwAR2ok7h0X_qpKbBc3pqeie1a_sVjH7Hs0mZWjNXpO-W0As2IiEhMvh3HkkM" TargetMode="External"/><Relationship Id="rId519" Type="http://schemas.openxmlformats.org/officeDocument/2006/relationships/hyperlink" Target="https://www.gov.uk/government/publications/research-review-series-science/research-review-series-science?fbclid=IwAR2ok7h0X_qpKbBc3pqeie1a_sVjH7Hs0mZWjNXpO-W0As2IiEhMvh3HkkM" TargetMode="External"/><Relationship Id="rId116" Type="http://schemas.openxmlformats.org/officeDocument/2006/relationships/hyperlink" Target="https://www.gov.uk/government/publications/research-review-series-science/research-review-series-science?fbclid=IwAR2ok7h0X_qpKbBc3pqeie1a_sVjH7Hs0mZWjNXpO-W0As2IiEhMvh3HkkM" TargetMode="External"/><Relationship Id="rId158" Type="http://schemas.openxmlformats.org/officeDocument/2006/relationships/hyperlink" Target="https://www.gov.uk/government/publications/research-review-series-science/research-review-series-science?fbclid=IwAR2ok7h0X_qpKbBc3pqeie1a_sVjH7Hs0mZWjNXpO-W0As2IiEhMvh3HkkM" TargetMode="External"/><Relationship Id="rId323" Type="http://schemas.openxmlformats.org/officeDocument/2006/relationships/hyperlink" Target="https://www.gov.uk/government/publications/research-review-series-science/research-review-series-science?fbclid=IwAR2ok7h0X_qpKbBc3pqeie1a_sVjH7Hs0mZWjNXpO-W0As2IiEhMvh3HkkM" TargetMode="External"/><Relationship Id="rId530" Type="http://schemas.openxmlformats.org/officeDocument/2006/relationships/hyperlink" Target="https://www.gov.uk/government/publications/research-review-series-science/research-review-series-science?fbclid=IwAR2ok7h0X_qpKbBc3pqeie1a_sVjH7Hs0mZWjNXpO-W0As2IiEhMvh3HkkM" TargetMode="External"/><Relationship Id="rId20" Type="http://schemas.openxmlformats.org/officeDocument/2006/relationships/hyperlink" Target="https://www.gov.uk/government/publications/research-review-series-science/research-review-series-science?fbclid=IwAR2ok7h0X_qpKbBc3pqeie1a_sVjH7Hs0mZWjNXpO-W0As2IiEhMvh3HkkM" TargetMode="External"/><Relationship Id="rId62" Type="http://schemas.openxmlformats.org/officeDocument/2006/relationships/hyperlink" Target="https://www.gov.uk/government/publications/research-review-series-science/research-review-series-science?fbclid=IwAR2ok7h0X_qpKbBc3pqeie1a_sVjH7Hs0mZWjNXpO-W0As2IiEhMvh3HkkM" TargetMode="External"/><Relationship Id="rId365" Type="http://schemas.openxmlformats.org/officeDocument/2006/relationships/hyperlink" Target="https://www.gov.uk/government/publications/research-review-series-science/research-review-series-science?fbclid=IwAR2ok7h0X_qpKbBc3pqeie1a_sVjH7Hs0mZWjNXpO-W0As2IiEhMvh3HkkM" TargetMode="External"/><Relationship Id="rId572" Type="http://schemas.openxmlformats.org/officeDocument/2006/relationships/hyperlink" Target="https://doi.org/10.1007/s11191-020-00185-9" TargetMode="External"/><Relationship Id="rId225" Type="http://schemas.openxmlformats.org/officeDocument/2006/relationships/hyperlink" Target="https://www.gov.uk/government/publications/research-review-series-science/research-review-series-science?fbclid=IwAR2ok7h0X_qpKbBc3pqeie1a_sVjH7Hs0mZWjNXpO-W0As2IiEhMvh3HkkM" TargetMode="External"/><Relationship Id="rId267" Type="http://schemas.openxmlformats.org/officeDocument/2006/relationships/hyperlink" Target="https://www.gov.uk/government/speeches/commentary-on-curriculum-research-phase-3" TargetMode="External"/><Relationship Id="rId432" Type="http://schemas.openxmlformats.org/officeDocument/2006/relationships/hyperlink" Target="https://www.gov.uk/government/publications/research-review-series-science/research-review-series-science?fbclid=IwAR2ok7h0X_qpKbBc3pqeie1a_sVjH7Hs0mZWjNXpO-W0As2IiEhMvh3HkkM" TargetMode="External"/><Relationship Id="rId474" Type="http://schemas.openxmlformats.org/officeDocument/2006/relationships/hyperlink" Target="https://www.gov.uk/government/publications/research-review-series-science/research-review-series-science?fbclid=IwAR2ok7h0X_qpKbBc3pqeie1a_sVjH7Hs0mZWjNXpO-W0As2IiEhMvh3HkkM" TargetMode="External"/><Relationship Id="rId127" Type="http://schemas.openxmlformats.org/officeDocument/2006/relationships/hyperlink" Target="https://www.gov.uk/government/publications/research-review-series-science/research-review-series-science?fbclid=IwAR2ok7h0X_qpKbBc3pqeie1a_sVjH7Hs0mZWjNXpO-W0As2IiEhMvh3HkkM" TargetMode="External"/><Relationship Id="rId31" Type="http://schemas.openxmlformats.org/officeDocument/2006/relationships/hyperlink" Target="https://www.gov.uk/government/publications/research-review-series-science/research-review-series-science?fbclid=IwAR2ok7h0X_qpKbBc3pqeie1a_sVjH7Hs0mZWjNXpO-W0As2IiEhMvh3HkkM" TargetMode="External"/><Relationship Id="rId73" Type="http://schemas.openxmlformats.org/officeDocument/2006/relationships/hyperlink" Target="https://www.gov.uk/government/publications/research-review-series-science/research-review-series-science?fbclid=IwAR2ok7h0X_qpKbBc3pqeie1a_sVjH7Hs0mZWjNXpO-W0As2IiEhMvh3HkkM" TargetMode="External"/><Relationship Id="rId169" Type="http://schemas.openxmlformats.org/officeDocument/2006/relationships/hyperlink" Target="https://www.gov.uk/government/publications/research-review-series-science/research-review-series-science?fbclid=IwAR2ok7h0X_qpKbBc3pqeie1a_sVjH7Hs0mZWjNXpO-W0As2IiEhMvh3HkkM" TargetMode="External"/><Relationship Id="rId334" Type="http://schemas.openxmlformats.org/officeDocument/2006/relationships/hyperlink" Target="https://www.gov.uk/government/publications/research-review-series-science/research-review-series-science?fbclid=IwAR2ok7h0X_qpKbBc3pqeie1a_sVjH7Hs0mZWjNXpO-W0As2IiEhMvh3HkkM" TargetMode="External"/><Relationship Id="rId376" Type="http://schemas.openxmlformats.org/officeDocument/2006/relationships/hyperlink" Target="https://www.gov.uk/government/publications/research-review-series-science/research-review-series-science?fbclid=IwAR2ok7h0X_qpKbBc3pqeie1a_sVjH7Hs0mZWjNXpO-W0As2IiEhMvh3HkkM" TargetMode="External"/><Relationship Id="rId541" Type="http://schemas.openxmlformats.org/officeDocument/2006/relationships/hyperlink" Target="https://www.gov.uk/government/consultations/assessing-practical-work-in-gcse-science" TargetMode="External"/><Relationship Id="rId583" Type="http://schemas.openxmlformats.org/officeDocument/2006/relationships/hyperlink" Target="https://www.nature.com/articles/s41539-020-00078-0" TargetMode="External"/><Relationship Id="rId4" Type="http://schemas.openxmlformats.org/officeDocument/2006/relationships/webSettings" Target="webSettings.xml"/><Relationship Id="rId180" Type="http://schemas.openxmlformats.org/officeDocument/2006/relationships/hyperlink" Target="https://www.gov.uk/government/publications/research-review-series-science/research-review-series-science?fbclid=IwAR2ok7h0X_qpKbBc3pqeie1a_sVjH7Hs0mZWjNXpO-W0As2IiEhMvh3HkkM" TargetMode="External"/><Relationship Id="rId236" Type="http://schemas.openxmlformats.org/officeDocument/2006/relationships/hyperlink" Target="https://www.gov.uk/government/publications/research-review-series-science/research-review-series-science?fbclid=IwAR2ok7h0X_qpKbBc3pqeie1a_sVjH7Hs0mZWjNXpO-W0As2IiEhMvh3HkkM" TargetMode="External"/><Relationship Id="rId278" Type="http://schemas.openxmlformats.org/officeDocument/2006/relationships/hyperlink" Target="https://royalsociety.org/topics-policy/projects/vision/" TargetMode="External"/><Relationship Id="rId401" Type="http://schemas.openxmlformats.org/officeDocument/2006/relationships/hyperlink" Target="https://www.gov.uk/government/publications/research-review-series-science/research-review-series-science?fbclid=IwAR2ok7h0X_qpKbBc3pqeie1a_sVjH7Hs0mZWjNXpO-W0As2IiEhMvh3HkkM" TargetMode="External"/><Relationship Id="rId443" Type="http://schemas.openxmlformats.org/officeDocument/2006/relationships/hyperlink" Target="https://www.gov.uk/government/publications/research-review-series-science/research-review-series-science?fbclid=IwAR2ok7h0X_qpKbBc3pqeie1a_sVjH7Hs0mZWjNXpO-W0As2IiEhMvh3HkkM" TargetMode="External"/><Relationship Id="rId303" Type="http://schemas.openxmlformats.org/officeDocument/2006/relationships/hyperlink" Target="https://www.gov.uk/government/publications/introduction-of-t-levels/introduction-of-t-levels" TargetMode="External"/><Relationship Id="rId485" Type="http://schemas.openxmlformats.org/officeDocument/2006/relationships/hyperlink" Target="https://www.gov.uk/government/publications/research-review-series-science/research-review-series-science?fbclid=IwAR2ok7h0X_qpKbBc3pqeie1a_sVjH7Hs0mZWjNXpO-W0As2IiEhMvh3HkkM" TargetMode="External"/><Relationship Id="rId42" Type="http://schemas.openxmlformats.org/officeDocument/2006/relationships/hyperlink" Target="https://www.gov.uk/government/publications/research-review-series-science/research-review-series-science?fbclid=IwAR2ok7h0X_qpKbBc3pqeie1a_sVjH7Hs0mZWjNXpO-W0As2IiEhMvh3HkkM" TargetMode="External"/><Relationship Id="rId84" Type="http://schemas.openxmlformats.org/officeDocument/2006/relationships/hyperlink" Target="https://www.gov.uk/government/publications/research-review-series-science/research-review-series-science?fbclid=IwAR2ok7h0X_qpKbBc3pqeie1a_sVjH7Hs0mZWjNXpO-W0As2IiEhMvh3HkkM" TargetMode="External"/><Relationship Id="rId138" Type="http://schemas.openxmlformats.org/officeDocument/2006/relationships/hyperlink" Target="https://www.gov.uk/government/publications/research-review-series-science/research-review-series-science?fbclid=IwAR2ok7h0X_qpKbBc3pqeie1a_sVjH7Hs0mZWjNXpO-W0As2IiEhMvh3HkkM" TargetMode="External"/><Relationship Id="rId345" Type="http://schemas.openxmlformats.org/officeDocument/2006/relationships/hyperlink" Target="https://www.gov.uk/government/publications/research-review-series-science/research-review-series-science?fbclid=IwAR2ok7h0X_qpKbBc3pqeie1a_sVjH7Hs0mZWjNXpO-W0As2IiEhMvh3HkkM" TargetMode="External"/><Relationship Id="rId387" Type="http://schemas.openxmlformats.org/officeDocument/2006/relationships/hyperlink" Target="https://www.gov.uk/government/publications/special-educational-needs-support-in-schools-and-colleges" TargetMode="External"/><Relationship Id="rId510" Type="http://schemas.openxmlformats.org/officeDocument/2006/relationships/hyperlink" Target="https://www.gov.uk/government/publications/research-review-series-science/research-review-series-science?fbclid=IwAR2ok7h0X_qpKbBc3pqeie1a_sVjH7Hs0mZWjNXpO-W0As2IiEhMvh3HkkM" TargetMode="External"/><Relationship Id="rId552" Type="http://schemas.openxmlformats.org/officeDocument/2006/relationships/hyperlink" Target="https://www.gov.uk/government/publications/key-stage-2-science-sampling-2018-methodology-note-and-outcomes" TargetMode="External"/><Relationship Id="rId594" Type="http://schemas.openxmlformats.org/officeDocument/2006/relationships/hyperlink" Target="https://www.gov.uk/government/publications/research-review-series-science/research-review-series-science?fbclid=IwAR2ok7h0X_qpKbBc3pqeie1a_sVjH7Hs0mZWjNXpO-W0As2IiEhMvh3HkkM" TargetMode="External"/><Relationship Id="rId608" Type="http://schemas.openxmlformats.org/officeDocument/2006/relationships/hyperlink" Target="https://www.nfer.ac.uk/the-science-technician-workforce-in-english-secondary-schools/" TargetMode="External"/><Relationship Id="rId191" Type="http://schemas.openxmlformats.org/officeDocument/2006/relationships/hyperlink" Target="https://www.gov.uk/government/publications/research-review-series-science/research-review-series-science?fbclid=IwAR2ok7h0X_qpKbBc3pqeie1a_sVjH7Hs0mZWjNXpO-W0As2IiEhMvh3HkkM" TargetMode="External"/><Relationship Id="rId205" Type="http://schemas.openxmlformats.org/officeDocument/2006/relationships/hyperlink" Target="https://www.gov.uk/government/publications/research-review-series-science/research-review-series-science?fbclid=IwAR2ok7h0X_qpKbBc3pqeie1a_sVjH7Hs0mZWjNXpO-W0As2IiEhMvh3HkkM" TargetMode="External"/><Relationship Id="rId247" Type="http://schemas.openxmlformats.org/officeDocument/2006/relationships/hyperlink" Target="https://www.gov.uk/government/publications/research-review-series-science/research-review-series-science?fbclid=IwAR2ok7h0X_qpKbBc3pqeie1a_sVjH7Hs0mZWjNXpO-W0As2IiEhMvh3HkkM" TargetMode="External"/><Relationship Id="rId412" Type="http://schemas.openxmlformats.org/officeDocument/2006/relationships/hyperlink" Target="https://www.gov.uk/government/publications/research-review-series-science/research-review-series-science?fbclid=IwAR2ok7h0X_qpKbBc3pqeie1a_sVjH7Hs0mZWjNXpO-W0As2IiEhMvh3HkkM" TargetMode="External"/><Relationship Id="rId107" Type="http://schemas.openxmlformats.org/officeDocument/2006/relationships/hyperlink" Target="https://www.gov.uk/government/publications/research-review-series-science/research-review-series-science?fbclid=IwAR2ok7h0X_qpKbBc3pqeie1a_sVjH7Hs0mZWjNXpO-W0As2IiEhMvh3HkkM" TargetMode="External"/><Relationship Id="rId289" Type="http://schemas.openxmlformats.org/officeDocument/2006/relationships/hyperlink" Target="https://www.gov.uk/government/publications/intention-and-substance-primary-school-science-curriculum-research" TargetMode="External"/><Relationship Id="rId454" Type="http://schemas.openxmlformats.org/officeDocument/2006/relationships/hyperlink" Target="https://www.gatsby.org.uk/education/programmes/support-for-practical-science-in-schools" TargetMode="External"/><Relationship Id="rId496" Type="http://schemas.openxmlformats.org/officeDocument/2006/relationships/hyperlink" Target="https://www.gov.uk/government/publications/research-review-series-science/research-review-series-science?fbclid=IwAR2ok7h0X_qpKbBc3pqeie1a_sVjH7Hs0mZWjNXpO-W0As2IiEhMvh3HkkM" TargetMode="External"/><Relationship Id="rId11" Type="http://schemas.openxmlformats.org/officeDocument/2006/relationships/hyperlink" Target="https://www.gov.uk/government/publications/research-review-series-science/research-review-series-science?fbclid=IwAR2ok7h0X_qpKbBc3pqeie1a_sVjH7Hs0mZWjNXpO-W0As2IiEhMvh3HkkM" TargetMode="External"/><Relationship Id="rId53" Type="http://schemas.openxmlformats.org/officeDocument/2006/relationships/hyperlink" Target="https://www.gov.uk/government/publications/research-review-series-science/research-review-series-science?fbclid=IwAR2ok7h0X_qpKbBc3pqeie1a_sVjH7Hs0mZWjNXpO-W0As2IiEhMvh3HkkM" TargetMode="External"/><Relationship Id="rId149" Type="http://schemas.openxmlformats.org/officeDocument/2006/relationships/hyperlink" Target="https://www.gov.uk/government/publications/research-review-series-science/research-review-series-science?fbclid=IwAR2ok7h0X_qpKbBc3pqeie1a_sVjH7Hs0mZWjNXpO-W0As2IiEhMvh3HkkM" TargetMode="External"/><Relationship Id="rId314" Type="http://schemas.openxmlformats.org/officeDocument/2006/relationships/hyperlink" Target="https://wellcome.org/reports/science-education-tracker-2019" TargetMode="External"/><Relationship Id="rId356" Type="http://schemas.openxmlformats.org/officeDocument/2006/relationships/hyperlink" Target="https://www.gov.uk/government/publications/national-curriculum-in-england-science-programmes-of-study" TargetMode="External"/><Relationship Id="rId398" Type="http://schemas.openxmlformats.org/officeDocument/2006/relationships/hyperlink" Target="https://www.gov.uk/government/publications/research-review-series-science/research-review-series-science?fbclid=IwAR2ok7h0X_qpKbBc3pqeie1a_sVjH7Hs0mZWjNXpO-W0As2IiEhMvh3HkkM" TargetMode="External"/><Relationship Id="rId521" Type="http://schemas.openxmlformats.org/officeDocument/2006/relationships/hyperlink" Target="https://royalsociety.org/news/2017/09/eef-royal-society-publish-evidence-review-science-attainment-gap/" TargetMode="External"/><Relationship Id="rId563" Type="http://schemas.openxmlformats.org/officeDocument/2006/relationships/hyperlink" Target="https://www.gov.uk/government/publications/research-review-series-science/research-review-series-science?fbclid=IwAR2ok7h0X_qpKbBc3pqeie1a_sVjH7Hs0mZWjNXpO-W0As2IiEhMvh3HkkM" TargetMode="External"/><Relationship Id="rId619" Type="http://schemas.openxmlformats.org/officeDocument/2006/relationships/customXml" Target="../customXml/item1.xml"/><Relationship Id="rId95" Type="http://schemas.openxmlformats.org/officeDocument/2006/relationships/hyperlink" Target="https://www.gov.uk/government/publications/research-review-series-science/research-review-series-science?fbclid=IwAR2ok7h0X_qpKbBc3pqeie1a_sVjH7Hs0mZWjNXpO-W0As2IiEhMvh3HkkM" TargetMode="External"/><Relationship Id="rId160" Type="http://schemas.openxmlformats.org/officeDocument/2006/relationships/hyperlink" Target="https://www.gov.uk/government/publications/research-review-series-science/research-review-series-science?fbclid=IwAR2ok7h0X_qpKbBc3pqeie1a_sVjH7Hs0mZWjNXpO-W0As2IiEhMvh3HkkM" TargetMode="External"/><Relationship Id="rId216" Type="http://schemas.openxmlformats.org/officeDocument/2006/relationships/hyperlink" Target="https://www.gov.uk/government/publications/research-review-series-science/research-review-series-science?fbclid=IwAR2ok7h0X_qpKbBc3pqeie1a_sVjH7Hs0mZWjNXpO-W0As2IiEhMvh3HkkM" TargetMode="External"/><Relationship Id="rId423" Type="http://schemas.openxmlformats.org/officeDocument/2006/relationships/hyperlink" Target="https://www.gov.uk/government/publications/research-review-series-science/research-review-series-science?fbclid=IwAR2ok7h0X_qpKbBc3pqeie1a_sVjH7Hs0mZWjNXpO-W0As2IiEhMvh3HkkM" TargetMode="External"/><Relationship Id="rId258" Type="http://schemas.openxmlformats.org/officeDocument/2006/relationships/hyperlink" Target="https://www.gov.uk/government/publications/research-review-series-science/research-review-series-science?fbclid=IwAR2ok7h0X_qpKbBc3pqeie1a_sVjH7Hs0mZWjNXpO-W0As2IiEhMvh3HkkM" TargetMode="External"/><Relationship Id="rId465" Type="http://schemas.openxmlformats.org/officeDocument/2006/relationships/hyperlink" Target="https://www.gov.uk/government/publications/research-review-series-science/research-review-series-science?fbclid=IwAR2ok7h0X_qpKbBc3pqeie1a_sVjH7Hs0mZWjNXpO-W0As2IiEhMvh3HkkM" TargetMode="External"/><Relationship Id="rId22" Type="http://schemas.openxmlformats.org/officeDocument/2006/relationships/hyperlink" Target="https://www.gov.uk/government/publications/research-review-series-science/research-review-series-science?fbclid=IwAR2ok7h0X_qpKbBc3pqeie1a_sVjH7Hs0mZWjNXpO-W0As2IiEhMvh3HkkM" TargetMode="External"/><Relationship Id="rId64" Type="http://schemas.openxmlformats.org/officeDocument/2006/relationships/hyperlink" Target="https://www.gov.uk/government/publications/research-review-series-science/research-review-series-science?fbclid=IwAR2ok7h0X_qpKbBc3pqeie1a_sVjH7Hs0mZWjNXpO-W0As2IiEhMvh3HkkM" TargetMode="External"/><Relationship Id="rId118" Type="http://schemas.openxmlformats.org/officeDocument/2006/relationships/hyperlink" Target="https://www.gov.uk/government/publications/research-review-series-science/research-review-series-science?fbclid=IwAR2ok7h0X_qpKbBc3pqeie1a_sVjH7Hs0mZWjNXpO-W0As2IiEhMvh3HkkM" TargetMode="External"/><Relationship Id="rId325" Type="http://schemas.openxmlformats.org/officeDocument/2006/relationships/hyperlink" Target="https://www.gov.uk/government/publications/research-review-series-science/research-review-series-science?fbclid=IwAR2ok7h0X_qpKbBc3pqeie1a_sVjH7Hs0mZWjNXpO-W0As2IiEhMvh3HkkM" TargetMode="External"/><Relationship Id="rId367" Type="http://schemas.openxmlformats.org/officeDocument/2006/relationships/hyperlink" Target="https://www.gov.uk/government/publications/research-review-series-science/research-review-series-science?fbclid=IwAR2ok7h0X_qpKbBc3pqeie1a_sVjH7Hs0mZWjNXpO-W0As2IiEhMvh3HkkM" TargetMode="External"/><Relationship Id="rId532" Type="http://schemas.openxmlformats.org/officeDocument/2006/relationships/hyperlink" Target="https://www.gov.uk/government/publications/research-review-series-science/research-review-series-science?fbclid=IwAR2ok7h0X_qpKbBc3pqeie1a_sVjH7Hs0mZWjNXpO-W0As2IiEhMvh3HkkM" TargetMode="External"/><Relationship Id="rId574" Type="http://schemas.openxmlformats.org/officeDocument/2006/relationships/hyperlink" Target="https://www.gov.uk/government/publications/research-review-series-science/research-review-series-science?fbclid=IwAR2ok7h0X_qpKbBc3pqeie1a_sVjH7Hs0mZWjNXpO-W0As2IiEhMvh3HkkM" TargetMode="External"/><Relationship Id="rId171" Type="http://schemas.openxmlformats.org/officeDocument/2006/relationships/hyperlink" Target="https://www.gov.uk/government/publications/research-review-series-science/research-review-series-science?fbclid=IwAR2ok7h0X_qpKbBc3pqeie1a_sVjH7Hs0mZWjNXpO-W0As2IiEhMvh3HkkM" TargetMode="External"/><Relationship Id="rId227" Type="http://schemas.openxmlformats.org/officeDocument/2006/relationships/hyperlink" Target="https://www.gov.uk/government/publications/research-review-series-science/research-review-series-science?fbclid=IwAR2ok7h0X_qpKbBc3pqeie1a_sVjH7Hs0mZWjNXpO-W0As2IiEhMvh3HkkM" TargetMode="External"/><Relationship Id="rId269" Type="http://schemas.openxmlformats.org/officeDocument/2006/relationships/hyperlink" Target="https://www.gov.uk/government/publications/research-review-series-science/research-review-series-science?fbclid=IwAR2ok7h0X_qpKbBc3pqeie1a_sVjH7Hs0mZWjNXpO-W0As2IiEhMvh3HkkM" TargetMode="External"/><Relationship Id="rId434" Type="http://schemas.openxmlformats.org/officeDocument/2006/relationships/hyperlink" Target="https://www.gov.uk/government/publications/research-review-series-science/research-review-series-science?fbclid=IwAR2ok7h0X_qpKbBc3pqeie1a_sVjH7Hs0mZWjNXpO-W0As2IiEhMvh3HkkM" TargetMode="External"/><Relationship Id="rId476" Type="http://schemas.openxmlformats.org/officeDocument/2006/relationships/hyperlink" Target="http://science.cleapss.org.uk/Resource-Info/GL069-Banned-chemicals-and-other-myths-2018.aspx" TargetMode="External"/><Relationship Id="rId33" Type="http://schemas.openxmlformats.org/officeDocument/2006/relationships/hyperlink" Target="https://www.gov.uk/government/publications/research-review-series-science/research-review-series-science?fbclid=IwAR2ok7h0X_qpKbBc3pqeie1a_sVjH7Hs0mZWjNXpO-W0As2IiEhMvh3HkkM" TargetMode="External"/><Relationship Id="rId129" Type="http://schemas.openxmlformats.org/officeDocument/2006/relationships/hyperlink" Target="https://www.gov.uk/government/publications/research-review-series-science/research-review-series-science?fbclid=IwAR2ok7h0X_qpKbBc3pqeie1a_sVjH7Hs0mZWjNXpO-W0As2IiEhMvh3HkkM" TargetMode="External"/><Relationship Id="rId280" Type="http://schemas.openxmlformats.org/officeDocument/2006/relationships/hyperlink" Target="https://www.gov.uk/government/publications/early-adopter-schools-eyfs-framework" TargetMode="External"/><Relationship Id="rId336" Type="http://schemas.openxmlformats.org/officeDocument/2006/relationships/hyperlink" Target="https://www.gov.uk/government/publications/research-review-series-science/research-review-series-science?fbclid=IwAR2ok7h0X_qpKbBc3pqeie1a_sVjH7Hs0mZWjNXpO-W0As2IiEhMvh3HkkM" TargetMode="External"/><Relationship Id="rId501" Type="http://schemas.openxmlformats.org/officeDocument/2006/relationships/hyperlink" Target="https://doi.org/10.1007/s11165-017-9639-x" TargetMode="External"/><Relationship Id="rId543" Type="http://schemas.openxmlformats.org/officeDocument/2006/relationships/hyperlink" Target="https://www.gov.uk/government/speeches/hmcis-commentary-october-2017" TargetMode="External"/><Relationship Id="rId75" Type="http://schemas.openxmlformats.org/officeDocument/2006/relationships/hyperlink" Target="https://www.gov.uk/government/publications/research-review-series-science/research-review-series-science?fbclid=IwAR2ok7h0X_qpKbBc3pqeie1a_sVjH7Hs0mZWjNXpO-W0As2IiEhMvh3HkkM" TargetMode="External"/><Relationship Id="rId140" Type="http://schemas.openxmlformats.org/officeDocument/2006/relationships/hyperlink" Target="https://www.gov.uk/government/publications/research-review-series-science/research-review-series-science?fbclid=IwAR2ok7h0X_qpKbBc3pqeie1a_sVjH7Hs0mZWjNXpO-W0As2IiEhMvh3HkkM" TargetMode="External"/><Relationship Id="rId182" Type="http://schemas.openxmlformats.org/officeDocument/2006/relationships/hyperlink" Target="https://www.gov.uk/government/publications/research-review-series-science/research-review-series-science?fbclid=IwAR2ok7h0X_qpKbBc3pqeie1a_sVjH7Hs0mZWjNXpO-W0As2IiEhMvh3HkkM" TargetMode="External"/><Relationship Id="rId378" Type="http://schemas.openxmlformats.org/officeDocument/2006/relationships/hyperlink" Target="https://www.gov.uk/government/publications/research-review-series-science/research-review-series-science?fbclid=IwAR2ok7h0X_qpKbBc3pqeie1a_sVjH7Hs0mZWjNXpO-W0As2IiEhMvh3HkkM" TargetMode="External"/><Relationship Id="rId403" Type="http://schemas.openxmlformats.org/officeDocument/2006/relationships/hyperlink" Target="https://www.gov.uk/government/publications/research-review-series-science/research-review-series-science?fbclid=IwAR2ok7h0X_qpKbBc3pqeie1a_sVjH7Hs0mZWjNXpO-W0As2IiEhMvh3HkkM" TargetMode="External"/><Relationship Id="rId585" Type="http://schemas.openxmlformats.org/officeDocument/2006/relationships/hyperlink" Target="https://royalsociety.org/topics-policy/projects/vision/" TargetMode="External"/><Relationship Id="rId6" Type="http://schemas.openxmlformats.org/officeDocument/2006/relationships/hyperlink" Target="https://www.gov.uk/government/publications/research-review-series-science/research-review-series-science?fbclid=IwAR2ok7h0X_qpKbBc3pqeie1a_sVjH7Hs0mZWjNXpO-W0As2IiEhMvh3HkkM" TargetMode="External"/><Relationship Id="rId238" Type="http://schemas.openxmlformats.org/officeDocument/2006/relationships/hyperlink" Target="https://www.gov.uk/government/publications/research-review-series-science/research-review-series-science?fbclid=IwAR2ok7h0X_qpKbBc3pqeie1a_sVjH7Hs0mZWjNXpO-W0As2IiEhMvh3HkkM" TargetMode="External"/><Relationship Id="rId445" Type="http://schemas.openxmlformats.org/officeDocument/2006/relationships/hyperlink" Target="https://www.gov.uk/government/publications/research-review-series-science/research-review-series-science?fbclid=IwAR2ok7h0X_qpKbBc3pqeie1a_sVjH7Hs0mZWjNXpO-W0As2IiEhMvh3HkkM" TargetMode="External"/><Relationship Id="rId487" Type="http://schemas.openxmlformats.org/officeDocument/2006/relationships/hyperlink" Target="https://www.gov.uk/government/publications/research-review-series-science/research-review-series-science?fbclid=IwAR2ok7h0X_qpKbBc3pqeie1a_sVjH7Hs0mZWjNXpO-W0As2IiEhMvh3HkkM" TargetMode="External"/><Relationship Id="rId610" Type="http://schemas.openxmlformats.org/officeDocument/2006/relationships/hyperlink" Target="https://www.gatsby.org.uk/education/reports" TargetMode="External"/><Relationship Id="rId291" Type="http://schemas.openxmlformats.org/officeDocument/2006/relationships/hyperlink" Target="https://www.gov.uk/government/publications/research-review-series-science/research-review-series-science?fbclid=IwAR2ok7h0X_qpKbBc3pqeie1a_sVjH7Hs0mZWjNXpO-W0As2IiEhMvh3HkkM" TargetMode="External"/><Relationship Id="rId305" Type="http://schemas.openxmlformats.org/officeDocument/2006/relationships/hyperlink" Target="https://www.gov.uk/government/statistics/key-stage-4-performance-2019-provisional" TargetMode="External"/><Relationship Id="rId347" Type="http://schemas.openxmlformats.org/officeDocument/2006/relationships/hyperlink" Target="https://doi.org/10.1186/s43031-019-0017-6" TargetMode="External"/><Relationship Id="rId512" Type="http://schemas.openxmlformats.org/officeDocument/2006/relationships/hyperlink" Target="https://www.gov.uk/government/publications/research-review-series-science/research-review-series-science?fbclid=IwAR2ok7h0X_qpKbBc3pqeie1a_sVjH7Hs0mZWjNXpO-W0As2IiEhMvh3HkkM" TargetMode="External"/><Relationship Id="rId44" Type="http://schemas.openxmlformats.org/officeDocument/2006/relationships/hyperlink" Target="https://www.gov.uk/government/publications/research-review-series-science/research-review-series-science?fbclid=IwAR2ok7h0X_qpKbBc3pqeie1a_sVjH7Hs0mZWjNXpO-W0As2IiEhMvh3HkkM" TargetMode="External"/><Relationship Id="rId86" Type="http://schemas.openxmlformats.org/officeDocument/2006/relationships/hyperlink" Target="https://www.gov.uk/government/publications/research-review-series-science/research-review-series-science?fbclid=IwAR2ok7h0X_qpKbBc3pqeie1a_sVjH7Hs0mZWjNXpO-W0As2IiEhMvh3HkkM" TargetMode="External"/><Relationship Id="rId151" Type="http://schemas.openxmlformats.org/officeDocument/2006/relationships/hyperlink" Target="https://www.gov.uk/government/publications/research-review-series-science/research-review-series-science?fbclid=IwAR2ok7h0X_qpKbBc3pqeie1a_sVjH7Hs0mZWjNXpO-W0As2IiEhMvh3HkkM" TargetMode="External"/><Relationship Id="rId389" Type="http://schemas.openxmlformats.org/officeDocument/2006/relationships/hyperlink" Target="https://www.gov.uk/government/publications/research-review-series-science/research-review-series-science?fbclid=IwAR2ok7h0X_qpKbBc3pqeie1a_sVjH7Hs0mZWjNXpO-W0As2IiEhMvh3HkkM" TargetMode="External"/><Relationship Id="rId554" Type="http://schemas.openxmlformats.org/officeDocument/2006/relationships/hyperlink" Target="https://www.gov.uk/government/statistics/key-stage-2-and-multi-academy-trust-performance-2018-revised" TargetMode="External"/><Relationship Id="rId596" Type="http://schemas.openxmlformats.org/officeDocument/2006/relationships/hyperlink" Target="https://www.gov.uk/government/publications/research-review-series-science/research-review-series-science?fbclid=IwAR2ok7h0X_qpKbBc3pqeie1a_sVjH7Hs0mZWjNXpO-W0As2IiEhMvh3HkkM" TargetMode="External"/><Relationship Id="rId193" Type="http://schemas.openxmlformats.org/officeDocument/2006/relationships/hyperlink" Target="https://www.gov.uk/government/publications/research-review-series-science/research-review-series-science?fbclid=IwAR2ok7h0X_qpKbBc3pqeie1a_sVjH7Hs0mZWjNXpO-W0As2IiEhMvh3HkkM" TargetMode="External"/><Relationship Id="rId207" Type="http://schemas.openxmlformats.org/officeDocument/2006/relationships/hyperlink" Target="https://www.gov.uk/government/publications/research-review-series-science/research-review-series-science?fbclid=IwAR2ok7h0X_qpKbBc3pqeie1a_sVjH7Hs0mZWjNXpO-W0As2IiEhMvh3HkkM" TargetMode="External"/><Relationship Id="rId249" Type="http://schemas.openxmlformats.org/officeDocument/2006/relationships/hyperlink" Target="https://www.gov.uk/government/publications/research-review-series-science/research-review-series-science?fbclid=IwAR2ok7h0X_qpKbBc3pqeie1a_sVjH7Hs0mZWjNXpO-W0As2IiEhMvh3HkkM" TargetMode="External"/><Relationship Id="rId414" Type="http://schemas.openxmlformats.org/officeDocument/2006/relationships/hyperlink" Target="https://www.gov.uk/government/publications/research-review-series-science/research-review-series-science?fbclid=IwAR2ok7h0X_qpKbBc3pqeie1a_sVjH7Hs0mZWjNXpO-W0As2IiEhMvh3HkkM" TargetMode="External"/><Relationship Id="rId456" Type="http://schemas.openxmlformats.org/officeDocument/2006/relationships/hyperlink" Target="https://www.gov.uk/government/publications/research-review-series-science/research-review-series-science?fbclid=IwAR2ok7h0X_qpKbBc3pqeie1a_sVjH7Hs0mZWjNXpO-W0As2IiEhMvh3HkkM" TargetMode="External"/><Relationship Id="rId498" Type="http://schemas.openxmlformats.org/officeDocument/2006/relationships/hyperlink" Target="https://www.gov.uk/government/publications/research-review-series-science/research-review-series-science?fbclid=IwAR2ok7h0X_qpKbBc3pqeie1a_sVjH7Hs0mZWjNXpO-W0As2IiEhMvh3HkkM" TargetMode="External"/><Relationship Id="rId621" Type="http://schemas.openxmlformats.org/officeDocument/2006/relationships/customXml" Target="../customXml/item3.xml"/><Relationship Id="rId13" Type="http://schemas.openxmlformats.org/officeDocument/2006/relationships/hyperlink" Target="https://www.gov.uk/government/publications/research-review-series-science/research-review-series-science?fbclid=IwAR2ok7h0X_qpKbBc3pqeie1a_sVjH7Hs0mZWjNXpO-W0As2IiEhMvh3HkkM" TargetMode="External"/><Relationship Id="rId109" Type="http://schemas.openxmlformats.org/officeDocument/2006/relationships/hyperlink" Target="https://www.gov.uk/government/publications/research-review-series-science/research-review-series-science?fbclid=IwAR2ok7h0X_qpKbBc3pqeie1a_sVjH7Hs0mZWjNXpO-W0As2IiEhMvh3HkkM" TargetMode="External"/><Relationship Id="rId260" Type="http://schemas.openxmlformats.org/officeDocument/2006/relationships/hyperlink" Target="https://www.gov.uk/government/publications/research-review-series-science/research-review-series-science?fbclid=IwAR2ok7h0X_qpKbBc3pqeie1a_sVjH7Hs0mZWjNXpO-W0As2IiEhMvh3HkkM" TargetMode="External"/><Relationship Id="rId316" Type="http://schemas.openxmlformats.org/officeDocument/2006/relationships/hyperlink" Target="https://www.gov.uk/government/publications/research-review-series-science/research-review-series-science?fbclid=IwAR2ok7h0X_qpKbBc3pqeie1a_sVjH7Hs0mZWjNXpO-W0As2IiEhMvh3HkkM" TargetMode="External"/><Relationship Id="rId523" Type="http://schemas.openxmlformats.org/officeDocument/2006/relationships/hyperlink" Target="https://www.gov.uk/government/publications/research-review-series-science/research-review-series-science?fbclid=IwAR2ok7h0X_qpKbBc3pqeie1a_sVjH7Hs0mZWjNXpO-W0As2IiEhMvh3HkkM" TargetMode="External"/><Relationship Id="rId55" Type="http://schemas.openxmlformats.org/officeDocument/2006/relationships/hyperlink" Target="https://www.gov.uk/government/publications/research-review-series-science/research-review-series-science?fbclid=IwAR2ok7h0X_qpKbBc3pqeie1a_sVjH7Hs0mZWjNXpO-W0As2IiEhMvh3HkkM" TargetMode="External"/><Relationship Id="rId97" Type="http://schemas.openxmlformats.org/officeDocument/2006/relationships/hyperlink" Target="https://www.gov.uk/government/publications/research-review-series-science/research-review-series-science?fbclid=IwAR2ok7h0X_qpKbBc3pqeie1a_sVjH7Hs0mZWjNXpO-W0As2IiEhMvh3HkkM" TargetMode="External"/><Relationship Id="rId120" Type="http://schemas.openxmlformats.org/officeDocument/2006/relationships/hyperlink" Target="https://www.gov.uk/government/publications/research-review-series-science/research-review-series-science?fbclid=IwAR2ok7h0X_qpKbBc3pqeie1a_sVjH7Hs0mZWjNXpO-W0As2IiEhMvh3HkkM" TargetMode="External"/><Relationship Id="rId358" Type="http://schemas.openxmlformats.org/officeDocument/2006/relationships/hyperlink" Target="https://www.gov.uk/government/publications/research-review-series-science/research-review-series-science?fbclid=IwAR2ok7h0X_qpKbBc3pqeie1a_sVjH7Hs0mZWjNXpO-W0As2IiEhMvh3HkkM" TargetMode="External"/><Relationship Id="rId565" Type="http://schemas.openxmlformats.org/officeDocument/2006/relationships/hyperlink" Target="https://www.gov.uk/government/publications/research-review-series-science/research-review-series-science?fbclid=IwAR2ok7h0X_qpKbBc3pqeie1a_sVjH7Hs0mZWjNXpO-W0As2IiEhMvh3HkkM" TargetMode="External"/><Relationship Id="rId162" Type="http://schemas.openxmlformats.org/officeDocument/2006/relationships/hyperlink" Target="https://www.gov.uk/government/publications/research-review-series-science/research-review-series-science?fbclid=IwAR2ok7h0X_qpKbBc3pqeie1a_sVjH7Hs0mZWjNXpO-W0As2IiEhMvh3HkkM" TargetMode="External"/><Relationship Id="rId218" Type="http://schemas.openxmlformats.org/officeDocument/2006/relationships/hyperlink" Target="https://www.gov.uk/government/publications/research-review-series-science/research-review-series-science?fbclid=IwAR2ok7h0X_qpKbBc3pqeie1a_sVjH7Hs0mZWjNXpO-W0As2IiEhMvh3HkkM" TargetMode="External"/><Relationship Id="rId425" Type="http://schemas.openxmlformats.org/officeDocument/2006/relationships/hyperlink" Target="https://www.gov.uk/government/publications/research-review-series-science/research-review-series-science?fbclid=IwAR2ok7h0X_qpKbBc3pqeie1a_sVjH7Hs0mZWjNXpO-W0As2IiEhMvh3HkkM" TargetMode="External"/><Relationship Id="rId467" Type="http://schemas.openxmlformats.org/officeDocument/2006/relationships/hyperlink" Target="https://www.gov.uk/government/publications/research-review-series-science/research-review-series-science?fbclid=IwAR2ok7h0X_qpKbBc3pqeie1a_sVjH7Hs0mZWjNXpO-W0As2IiEhMvh3HkkM" TargetMode="External"/><Relationship Id="rId271" Type="http://schemas.openxmlformats.org/officeDocument/2006/relationships/hyperlink" Target="https://www.gov.uk/government/publications/research-review-series-science/research-review-series-science?fbclid=IwAR2ok7h0X_qpKbBc3pqeie1a_sVjH7Hs0mZWjNXpO-W0As2IiEhMvh3HkkM" TargetMode="External"/><Relationship Id="rId24" Type="http://schemas.openxmlformats.org/officeDocument/2006/relationships/hyperlink" Target="https://www.gov.uk/government/publications/research-review-series-science/research-review-series-science?fbclid=IwAR2ok7h0X_qpKbBc3pqeie1a_sVjH7Hs0mZWjNXpO-W0As2IiEhMvh3HkkM" TargetMode="External"/><Relationship Id="rId66" Type="http://schemas.openxmlformats.org/officeDocument/2006/relationships/hyperlink" Target="https://www.gov.uk/government/publications/research-review-series-science/research-review-series-science?fbclid=IwAR2ok7h0X_qpKbBc3pqeie1a_sVjH7Hs0mZWjNXpO-W0As2IiEhMvh3HkkM" TargetMode="External"/><Relationship Id="rId131" Type="http://schemas.openxmlformats.org/officeDocument/2006/relationships/hyperlink" Target="https://www.gov.uk/government/publications/research-review-series-science/research-review-series-science?fbclid=IwAR2ok7h0X_qpKbBc3pqeie1a_sVjH7Hs0mZWjNXpO-W0As2IiEhMvh3HkkM" TargetMode="External"/><Relationship Id="rId327" Type="http://schemas.openxmlformats.org/officeDocument/2006/relationships/hyperlink" Target="https://www.gov.uk/government/publications/research-review-series-science/research-review-series-science?fbclid=IwAR2ok7h0X_qpKbBc3pqeie1a_sVjH7Hs0mZWjNXpO-W0As2IiEhMvh3HkkM" TargetMode="External"/><Relationship Id="rId369" Type="http://schemas.openxmlformats.org/officeDocument/2006/relationships/hyperlink" Target="https://www.gov.uk/government/publications/research-review-series-science/research-review-series-science?fbclid=IwAR2ok7h0X_qpKbBc3pqeie1a_sVjH7Hs0mZWjNXpO-W0As2IiEhMvh3HkkM" TargetMode="External"/><Relationship Id="rId534" Type="http://schemas.openxmlformats.org/officeDocument/2006/relationships/hyperlink" Target="https://www.gov.uk/government/publications/research-review-series-science/research-review-series-science?fbclid=IwAR2ok7h0X_qpKbBc3pqeie1a_sVjH7Hs0mZWjNXpO-W0As2IiEhMvh3HkkM" TargetMode="External"/><Relationship Id="rId576" Type="http://schemas.openxmlformats.org/officeDocument/2006/relationships/hyperlink" Target="https://www.gov.uk/government/publications/research-review-series-science/research-review-series-science?fbclid=IwAR2ok7h0X_qpKbBc3pqeie1a_sVjH7Hs0mZWjNXpO-W0As2IiEhMvh3HkkM" TargetMode="External"/><Relationship Id="rId173" Type="http://schemas.openxmlformats.org/officeDocument/2006/relationships/hyperlink" Target="https://www.gov.uk/government/publications/research-review-series-science/research-review-series-science?fbclid=IwAR2ok7h0X_qpKbBc3pqeie1a_sVjH7Hs0mZWjNXpO-W0As2IiEhMvh3HkkM" TargetMode="External"/><Relationship Id="rId229" Type="http://schemas.openxmlformats.org/officeDocument/2006/relationships/hyperlink" Target="https://www.gov.uk/government/publications/research-review-series-science/research-review-series-science?fbclid=IwAR2ok7h0X_qpKbBc3pqeie1a_sVjH7Hs0mZWjNXpO-W0As2IiEhMvh3HkkM" TargetMode="External"/><Relationship Id="rId380" Type="http://schemas.openxmlformats.org/officeDocument/2006/relationships/hyperlink" Target="https://www.gov.uk/government/publications/research-review-series-science/research-review-series-science?fbclid=IwAR2ok7h0X_qpKbBc3pqeie1a_sVjH7Hs0mZWjNXpO-W0As2IiEhMvh3HkkM" TargetMode="External"/><Relationship Id="rId436" Type="http://schemas.openxmlformats.org/officeDocument/2006/relationships/hyperlink" Target="https://www.gov.uk/government/publications/research-review-series-science/research-review-series-science?fbclid=IwAR2ok7h0X_qpKbBc3pqeie1a_sVjH7Hs0mZWjNXpO-W0As2IiEhMvh3HkkM" TargetMode="External"/><Relationship Id="rId601" Type="http://schemas.openxmlformats.org/officeDocument/2006/relationships/hyperlink" Target="https://www.gov.uk/government/publications/research-review-series-science/research-review-series-science?fbclid=IwAR2ok7h0X_qpKbBc3pqeie1a_sVjH7Hs0mZWjNXpO-W0As2IiEhMvh3HkkM" TargetMode="External"/><Relationship Id="rId240" Type="http://schemas.openxmlformats.org/officeDocument/2006/relationships/hyperlink" Target="https://www.gov.uk/government/publications/research-review-series-science/research-review-series-science?fbclid=IwAR2ok7h0X_qpKbBc3pqeie1a_sVjH7Hs0mZWjNXpO-W0As2IiEhMvh3HkkM" TargetMode="External"/><Relationship Id="rId478" Type="http://schemas.openxmlformats.org/officeDocument/2006/relationships/hyperlink" Target="https://www.gov.uk/government/publications/national-curriculum-in-england-science-programmes-of-study" TargetMode="External"/><Relationship Id="rId35" Type="http://schemas.openxmlformats.org/officeDocument/2006/relationships/hyperlink" Target="https://www.gov.uk/government/publications/research-review-series-science/research-review-series-science?fbclid=IwAR2ok7h0X_qpKbBc3pqeie1a_sVjH7Hs0mZWjNXpO-W0As2IiEhMvh3HkkM" TargetMode="External"/><Relationship Id="rId77" Type="http://schemas.openxmlformats.org/officeDocument/2006/relationships/hyperlink" Target="https://www.gov.uk/government/publications/research-review-series-science/research-review-series-science?fbclid=IwAR2ok7h0X_qpKbBc3pqeie1a_sVjH7Hs0mZWjNXpO-W0As2IiEhMvh3HkkM" TargetMode="External"/><Relationship Id="rId100" Type="http://schemas.openxmlformats.org/officeDocument/2006/relationships/hyperlink" Target="https://www.gov.uk/government/publications/research-review-series-science/research-review-series-science?fbclid=IwAR2ok7h0X_qpKbBc3pqeie1a_sVjH7Hs0mZWjNXpO-W0As2IiEhMvh3HkkM" TargetMode="External"/><Relationship Id="rId282" Type="http://schemas.openxmlformats.org/officeDocument/2006/relationships/hyperlink" Target="https://www.gov.uk/government/publications/research-review-series-science/research-review-series-science?fbclid=IwAR2ok7h0X_qpKbBc3pqeie1a_sVjH7Hs0mZWjNXpO-W0As2IiEhMvh3HkkM" TargetMode="External"/><Relationship Id="rId338" Type="http://schemas.openxmlformats.org/officeDocument/2006/relationships/hyperlink" Target="https://www.tandfonline.com/doi/full/10.1080/00220272.2020.1748231" TargetMode="External"/><Relationship Id="rId503" Type="http://schemas.openxmlformats.org/officeDocument/2006/relationships/hyperlink" Target="https://www.oecd-ilibrary.org/education/how-do-science-teachers-teach-science-and-does-it-matter_f3ac3fd6-en" TargetMode="External"/><Relationship Id="rId545" Type="http://schemas.openxmlformats.org/officeDocument/2006/relationships/hyperlink" Target="https://www.gov.uk/government/publications/research-review-series-science/research-review-series-science?fbclid=IwAR2ok7h0X_qpKbBc3pqeie1a_sVjH7Hs0mZWjNXpO-W0As2IiEhMvh3HkkM" TargetMode="External"/><Relationship Id="rId587" Type="http://schemas.openxmlformats.org/officeDocument/2006/relationships/hyperlink" Target="https://www.stem.org.uk/resources/elibrary/resource/120876/deployment-science-and-maths-leaders-primary-schools" TargetMode="External"/><Relationship Id="rId8" Type="http://schemas.openxmlformats.org/officeDocument/2006/relationships/hyperlink" Target="https://www.gov.uk/government/publications/research-review-series-science/research-review-series-science?fbclid=IwAR2ok7h0X_qpKbBc3pqeie1a_sVjH7Hs0mZWjNXpO-W0As2IiEhMvh3HkkM" TargetMode="External"/><Relationship Id="rId142" Type="http://schemas.openxmlformats.org/officeDocument/2006/relationships/hyperlink" Target="https://www.gov.uk/government/publications/research-review-series-science/research-review-series-science?fbclid=IwAR2ok7h0X_qpKbBc3pqeie1a_sVjH7Hs0mZWjNXpO-W0As2IiEhMvh3HkkM" TargetMode="External"/><Relationship Id="rId184" Type="http://schemas.openxmlformats.org/officeDocument/2006/relationships/hyperlink" Target="https://www.gov.uk/government/publications/research-review-series-science/research-review-series-science?fbclid=IwAR2ok7h0X_qpKbBc3pqeie1a_sVjH7Hs0mZWjNXpO-W0As2IiEhMvh3HkkM" TargetMode="External"/><Relationship Id="rId391" Type="http://schemas.openxmlformats.org/officeDocument/2006/relationships/hyperlink" Target="https://www.gov.uk/government/publications/research-review-series-science/research-review-series-science?fbclid=IwAR2ok7h0X_qpKbBc3pqeie1a_sVjH7Hs0mZWjNXpO-W0As2IiEhMvh3HkkM" TargetMode="External"/><Relationship Id="rId405" Type="http://schemas.openxmlformats.org/officeDocument/2006/relationships/hyperlink" Target="https://www.gov.uk/government/publications/research-review-series-science/research-review-series-science?fbclid=IwAR2ok7h0X_qpKbBc3pqeie1a_sVjH7Hs0mZWjNXpO-W0As2IiEhMvh3HkkM" TargetMode="External"/><Relationship Id="rId447" Type="http://schemas.openxmlformats.org/officeDocument/2006/relationships/hyperlink" Target="https://www.gov.uk/government/publications/research-review-series-science/research-review-series-science?fbclid=IwAR2ok7h0X_qpKbBc3pqeie1a_sVjH7Hs0mZWjNXpO-W0As2IiEhMvh3HkkM" TargetMode="External"/><Relationship Id="rId612" Type="http://schemas.openxmlformats.org/officeDocument/2006/relationships/hyperlink" Target="https://www.gov.uk/government/publications/research-review-series-science/research-review-series-science?fbclid=IwAR2ok7h0X_qpKbBc3pqeie1a_sVjH7Hs0mZWjNXpO-W0As2IiEhMvh3HkkM" TargetMode="External"/><Relationship Id="rId251" Type="http://schemas.openxmlformats.org/officeDocument/2006/relationships/hyperlink" Target="https://www.gov.uk/government/publications/research-review-series-science/research-review-series-science?fbclid=IwAR2ok7h0X_qpKbBc3pqeie1a_sVjH7Hs0mZWjNXpO-W0As2IiEhMvh3HkkM" TargetMode="External"/><Relationship Id="rId489" Type="http://schemas.openxmlformats.org/officeDocument/2006/relationships/hyperlink" Target="https://www.gov.uk/government/publications/research-review-series-science/research-review-series-science?fbclid=IwAR2ok7h0X_qpKbBc3pqeie1a_sVjH7Hs0mZWjNXpO-W0As2IiEhMvh3HkkM" TargetMode="External"/><Relationship Id="rId46" Type="http://schemas.openxmlformats.org/officeDocument/2006/relationships/hyperlink" Target="https://www.gov.uk/government/publications/research-review-series-science/research-review-series-science?fbclid=IwAR2ok7h0X_qpKbBc3pqeie1a_sVjH7Hs0mZWjNXpO-W0As2IiEhMvh3HkkM" TargetMode="External"/><Relationship Id="rId293" Type="http://schemas.openxmlformats.org/officeDocument/2006/relationships/hyperlink" Target="https://www.gov.uk/government/publications/research-review-series-science/research-review-series-science?fbclid=IwAR2ok7h0X_qpKbBc3pqeie1a_sVjH7Hs0mZWjNXpO-W0As2IiEhMvh3HkkM" TargetMode="External"/><Relationship Id="rId307" Type="http://schemas.openxmlformats.org/officeDocument/2006/relationships/hyperlink" Target="https://www.gov.uk/government/publications/research-review-series-science/research-review-series-science?fbclid=IwAR2ok7h0X_qpKbBc3pqeie1a_sVjH7Hs0mZWjNXpO-W0As2IiEhMvh3HkkM" TargetMode="External"/><Relationship Id="rId349" Type="http://schemas.openxmlformats.org/officeDocument/2006/relationships/hyperlink" Target="https://www.gov.uk/government/publications/research-review-series-science/research-review-series-science?fbclid=IwAR2ok7h0X_qpKbBc3pqeie1a_sVjH7Hs0mZWjNXpO-W0As2IiEhMvh3HkkM" TargetMode="External"/><Relationship Id="rId514" Type="http://schemas.openxmlformats.org/officeDocument/2006/relationships/hyperlink" Target="https://www.gov.uk/government/publications/research-review-series-science/research-review-series-science?fbclid=IwAR2ok7h0X_qpKbBc3pqeie1a_sVjH7Hs0mZWjNXpO-W0As2IiEhMvh3HkkM" TargetMode="External"/><Relationship Id="rId556" Type="http://schemas.openxmlformats.org/officeDocument/2006/relationships/hyperlink" Target="https://www.gov.uk/government/publications/research-review-series-science/research-review-series-science?fbclid=IwAR2ok7h0X_qpKbBc3pqeie1a_sVjH7Hs0mZWjNXpO-W0As2IiEhMvh3HkkM" TargetMode="External"/><Relationship Id="rId88" Type="http://schemas.openxmlformats.org/officeDocument/2006/relationships/hyperlink" Target="https://www.gov.uk/government/publications/research-review-series-science/research-review-series-science?fbclid=IwAR2ok7h0X_qpKbBc3pqeie1a_sVjH7Hs0mZWjNXpO-W0As2IiEhMvh3HkkM" TargetMode="External"/><Relationship Id="rId111" Type="http://schemas.openxmlformats.org/officeDocument/2006/relationships/hyperlink" Target="https://www.gov.uk/government/publications/research-review-series-science/research-review-series-science?fbclid=IwAR2ok7h0X_qpKbBc3pqeie1a_sVjH7Hs0mZWjNXpO-W0As2IiEhMvh3HkkM" TargetMode="External"/><Relationship Id="rId153" Type="http://schemas.openxmlformats.org/officeDocument/2006/relationships/hyperlink" Target="https://www.gov.uk/government/publications/research-review-series-science/research-review-series-science?fbclid=IwAR2ok7h0X_qpKbBc3pqeie1a_sVjH7Hs0mZWjNXpO-W0As2IiEhMvh3HkkM" TargetMode="External"/><Relationship Id="rId195" Type="http://schemas.openxmlformats.org/officeDocument/2006/relationships/hyperlink" Target="https://www.gov.uk/government/publications/research-review-series-science/research-review-series-science?fbclid=IwAR2ok7h0X_qpKbBc3pqeie1a_sVjH7Hs0mZWjNXpO-W0As2IiEhMvh3HkkM" TargetMode="External"/><Relationship Id="rId209" Type="http://schemas.openxmlformats.org/officeDocument/2006/relationships/hyperlink" Target="https://www.gov.uk/government/publications/research-review-series-science/research-review-series-science?fbclid=IwAR2ok7h0X_qpKbBc3pqeie1a_sVjH7Hs0mZWjNXpO-W0As2IiEhMvh3HkkM" TargetMode="External"/><Relationship Id="rId360" Type="http://schemas.openxmlformats.org/officeDocument/2006/relationships/hyperlink" Target="https://www.gov.uk/government/publications/national-curriculum-in-england-science-programmes-of-study" TargetMode="External"/><Relationship Id="rId416" Type="http://schemas.openxmlformats.org/officeDocument/2006/relationships/hyperlink" Target="https://www.gov.uk/government/publications/research-review-series-science/research-review-series-science?fbclid=IwAR2ok7h0X_qpKbBc3pqeie1a_sVjH7Hs0mZWjNXpO-W0As2IiEhMvh3HkkM" TargetMode="External"/><Relationship Id="rId598" Type="http://schemas.openxmlformats.org/officeDocument/2006/relationships/hyperlink" Target="https://www.gov.uk/government/publications/research-review-series-science/research-review-series-science?fbclid=IwAR2ok7h0X_qpKbBc3pqeie1a_sVjH7Hs0mZWjNXpO-W0As2IiEhMvh3HkkM" TargetMode="External"/><Relationship Id="rId220" Type="http://schemas.openxmlformats.org/officeDocument/2006/relationships/hyperlink" Target="https://www.gov.uk/government/publications/research-review-series-science/research-review-series-science?fbclid=IwAR2ok7h0X_qpKbBc3pqeie1a_sVjH7Hs0mZWjNXpO-W0As2IiEhMvh3HkkM" TargetMode="External"/><Relationship Id="rId458" Type="http://schemas.openxmlformats.org/officeDocument/2006/relationships/hyperlink" Target="https://www.gov.uk/government/publications/research-review-series-science/research-review-series-science?fbclid=IwAR2ok7h0X_qpKbBc3pqeie1a_sVjH7Hs0mZWjNXpO-W0As2IiEhMvh3HkkM" TargetMode="External"/><Relationship Id="rId15" Type="http://schemas.openxmlformats.org/officeDocument/2006/relationships/hyperlink" Target="https://www.gov.uk/government/publications/research-review-series-science/research-review-series-science?fbclid=IwAR2ok7h0X_qpKbBc3pqeie1a_sVjH7Hs0mZWjNXpO-W0As2IiEhMvh3HkkM" TargetMode="External"/><Relationship Id="rId57" Type="http://schemas.openxmlformats.org/officeDocument/2006/relationships/hyperlink" Target="https://www.gov.uk/government/publications/research-review-series-science/research-review-series-science?fbclid=IwAR2ok7h0X_qpKbBc3pqeie1a_sVjH7Hs0mZWjNXpO-W0As2IiEhMvh3HkkM" TargetMode="External"/><Relationship Id="rId262" Type="http://schemas.openxmlformats.org/officeDocument/2006/relationships/hyperlink" Target="https://www.gov.uk/government/publications/research-review-series-science/research-review-series-science?fbclid=IwAR2ok7h0X_qpKbBc3pqeie1a_sVjH7Hs0mZWjNXpO-W0As2IiEhMvh3HkkM" TargetMode="External"/><Relationship Id="rId318" Type="http://schemas.openxmlformats.org/officeDocument/2006/relationships/hyperlink" Target="https://www.gov.uk/government/publications/research-review-series-science/research-review-series-science?fbclid=IwAR2ok7h0X_qpKbBc3pqeie1a_sVjH7Hs0mZWjNXpO-W0As2IiEhMvh3HkkM" TargetMode="External"/><Relationship Id="rId525" Type="http://schemas.openxmlformats.org/officeDocument/2006/relationships/hyperlink" Target="https://www.gov.uk/government/publications/research-review-series-science/research-review-series-science?fbclid=IwAR2ok7h0X_qpKbBc3pqeie1a_sVjH7Hs0mZWjNXpO-W0As2IiEhMvh3HkkM" TargetMode="External"/><Relationship Id="rId567" Type="http://schemas.openxmlformats.org/officeDocument/2006/relationships/hyperlink" Target="https://www.gov.uk/government/publications/research-review-series-science/research-review-series-science?fbclid=IwAR2ok7h0X_qpKbBc3pqeie1a_sVjH7Hs0mZWjNXpO-W0As2IiEhMvh3HkkM" TargetMode="External"/><Relationship Id="rId99" Type="http://schemas.openxmlformats.org/officeDocument/2006/relationships/hyperlink" Target="https://www.gov.uk/government/publications/research-review-series-science/research-review-series-science?fbclid=IwAR2ok7h0X_qpKbBc3pqeie1a_sVjH7Hs0mZWjNXpO-W0As2IiEhMvh3HkkM" TargetMode="External"/><Relationship Id="rId122" Type="http://schemas.openxmlformats.org/officeDocument/2006/relationships/hyperlink" Target="https://www.gov.uk/government/publications/research-review-series-science/research-review-series-science?fbclid=IwAR2ok7h0X_qpKbBc3pqeie1a_sVjH7Hs0mZWjNXpO-W0As2IiEhMvh3HkkM" TargetMode="External"/><Relationship Id="rId164" Type="http://schemas.openxmlformats.org/officeDocument/2006/relationships/hyperlink" Target="https://www.gov.uk/government/publications/research-review-series-science/research-review-series-science?fbclid=IwAR2ok7h0X_qpKbBc3pqeie1a_sVjH7Hs0mZWjNXpO-W0As2IiEhMvh3HkkM" TargetMode="External"/><Relationship Id="rId371" Type="http://schemas.openxmlformats.org/officeDocument/2006/relationships/hyperlink" Target="https://community.dur.ac.uk/rosalyn.roberts/Evidence/cofev.htm" TargetMode="External"/><Relationship Id="rId427" Type="http://schemas.openxmlformats.org/officeDocument/2006/relationships/hyperlink" Target="https://www.gov.uk/government/publications/research-review-series-science/research-review-series-science?fbclid=IwAR2ok7h0X_qpKbBc3pqeie1a_sVjH7Hs0mZWjNXpO-W0As2IiEhMvh3HkkM" TargetMode="External"/><Relationship Id="rId469" Type="http://schemas.openxmlformats.org/officeDocument/2006/relationships/hyperlink" Target="https://www.gov.uk/government/publications/research-review-series-science/research-review-series-science?fbclid=IwAR2ok7h0X_qpKbBc3pqeie1a_sVjH7Hs0mZWjNXpO-W0As2IiEhMvh3HkkM" TargetMode="External"/><Relationship Id="rId26" Type="http://schemas.openxmlformats.org/officeDocument/2006/relationships/hyperlink" Target="https://www.gov.uk/government/publications/research-review-series-science/research-review-series-science?fbclid=IwAR2ok7h0X_qpKbBc3pqeie1a_sVjH7Hs0mZWjNXpO-W0As2IiEhMvh3HkkM" TargetMode="External"/><Relationship Id="rId231" Type="http://schemas.openxmlformats.org/officeDocument/2006/relationships/hyperlink" Target="https://www.gov.uk/government/publications/research-review-series-science/research-review-series-science?fbclid=IwAR2ok7h0X_qpKbBc3pqeie1a_sVjH7Hs0mZWjNXpO-W0As2IiEhMvh3HkkM" TargetMode="External"/><Relationship Id="rId273" Type="http://schemas.openxmlformats.org/officeDocument/2006/relationships/hyperlink" Target="https://www.gov.uk/government/publications/research-review-series-science/research-review-series-science?fbclid=IwAR2ok7h0X_qpKbBc3pqeie1a_sVjH7Hs0mZWjNXpO-W0As2IiEhMvh3HkkM" TargetMode="External"/><Relationship Id="rId329" Type="http://schemas.openxmlformats.org/officeDocument/2006/relationships/hyperlink" Target="https://www.gov.uk/government/publications/research-review-series-science/research-review-series-science?fbclid=IwAR2ok7h0X_qpKbBc3pqeie1a_sVjH7Hs0mZWjNXpO-W0As2IiEhMvh3HkkM" TargetMode="External"/><Relationship Id="rId480" Type="http://schemas.openxmlformats.org/officeDocument/2006/relationships/hyperlink" Target="https://www.gov.uk/government/publications/research-review-series-science/research-review-series-science?fbclid=IwAR2ok7h0X_qpKbBc3pqeie1a_sVjH7Hs0mZWjNXpO-W0As2IiEhMvh3HkkM" TargetMode="External"/><Relationship Id="rId536" Type="http://schemas.openxmlformats.org/officeDocument/2006/relationships/hyperlink" Target="https://www.gov.uk/government/publications/research-review-series-science/research-review-series-science?fbclid=IwAR2ok7h0X_qpKbBc3pqeie1a_sVjH7Hs0mZWjNXpO-W0As2IiEhMvh3HkkM" TargetMode="External"/><Relationship Id="rId68" Type="http://schemas.openxmlformats.org/officeDocument/2006/relationships/hyperlink" Target="https://www.gov.uk/government/publications/research-review-series-science/research-review-series-science?fbclid=IwAR2ok7h0X_qpKbBc3pqeie1a_sVjH7Hs0mZWjNXpO-W0As2IiEhMvh3HkkM" TargetMode="External"/><Relationship Id="rId133" Type="http://schemas.openxmlformats.org/officeDocument/2006/relationships/hyperlink" Target="https://www.gov.uk/government/publications/research-review-series-science/research-review-series-science?fbclid=IwAR2ok7h0X_qpKbBc3pqeie1a_sVjH7Hs0mZWjNXpO-W0As2IiEhMvh3HkkM" TargetMode="External"/><Relationship Id="rId175" Type="http://schemas.openxmlformats.org/officeDocument/2006/relationships/hyperlink" Target="https://www.gov.uk/government/publications/research-review-series-science/research-review-series-science?fbclid=IwAR2ok7h0X_qpKbBc3pqeie1a_sVjH7Hs0mZWjNXpO-W0As2IiEhMvh3HkkM" TargetMode="External"/><Relationship Id="rId340" Type="http://schemas.openxmlformats.org/officeDocument/2006/relationships/hyperlink" Target="https://www.gov.uk/government/publications/research-review-series-science/research-review-series-science?fbclid=IwAR2ok7h0X_qpKbBc3pqeie1a_sVjH7Hs0mZWjNXpO-W0As2IiEhMvh3HkkM" TargetMode="External"/><Relationship Id="rId578" Type="http://schemas.openxmlformats.org/officeDocument/2006/relationships/hyperlink" Target="https://www.gov.uk/government/publications/research-review-series-science/research-review-series-science?fbclid=IwAR2ok7h0X_qpKbBc3pqeie1a_sVjH7Hs0mZWjNXpO-W0As2IiEhMvh3HkkM" TargetMode="External"/><Relationship Id="rId200" Type="http://schemas.openxmlformats.org/officeDocument/2006/relationships/hyperlink" Target="https://www.gov.uk/government/publications/research-review-series-science/research-review-series-science?fbclid=IwAR2ok7h0X_qpKbBc3pqeie1a_sVjH7Hs0mZWjNXpO-W0As2IiEhMvh3HkkM" TargetMode="External"/><Relationship Id="rId382" Type="http://schemas.openxmlformats.org/officeDocument/2006/relationships/hyperlink" Target="https://www.gov.uk/government/publications/research-review-series-science/research-review-series-science?fbclid=IwAR2ok7h0X_qpKbBc3pqeie1a_sVjH7Hs0mZWjNXpO-W0As2IiEhMvh3HkkM" TargetMode="External"/><Relationship Id="rId438" Type="http://schemas.openxmlformats.org/officeDocument/2006/relationships/hyperlink" Target="https://www.gov.uk/government/publications/research-review-series-science/research-review-series-science?fbclid=IwAR2ok7h0X_qpKbBc3pqeie1a_sVjH7Hs0mZWjNXpO-W0As2IiEhMvh3HkkM" TargetMode="External"/><Relationship Id="rId603" Type="http://schemas.openxmlformats.org/officeDocument/2006/relationships/hyperlink" Target="https://www.gov.uk/government/publications/research-review-series-science/research-review-series-science?fbclid=IwAR2ok7h0X_qpKbBc3pqeie1a_sVjH7Hs0mZWjNXpO-W0As2IiEhMvh3HkkM" TargetMode="External"/><Relationship Id="rId242" Type="http://schemas.openxmlformats.org/officeDocument/2006/relationships/hyperlink" Target="https://www.gov.uk/government/publications/research-review-series-science/research-review-series-science?fbclid=IwAR2ok7h0X_qpKbBc3pqeie1a_sVjH7Hs0mZWjNXpO-W0As2IiEhMvh3HkkM" TargetMode="External"/><Relationship Id="rId284" Type="http://schemas.openxmlformats.org/officeDocument/2006/relationships/hyperlink" Target="https://www.gov.uk/government/publications/research-review-series-science/research-review-series-science?fbclid=IwAR2ok7h0X_qpKbBc3pqeie1a_sVjH7Hs0mZWjNXpO-W0As2IiEhMvh3HkkM" TargetMode="External"/><Relationship Id="rId491" Type="http://schemas.openxmlformats.org/officeDocument/2006/relationships/hyperlink" Target="https://wellcome.org/reports/science-education-tracker-2019" TargetMode="External"/><Relationship Id="rId505" Type="http://schemas.openxmlformats.org/officeDocument/2006/relationships/hyperlink" Target="https://www.gov.uk/government/publications/research-review-series-science/research-review-series-science?fbclid=IwAR2ok7h0X_qpKbBc3pqeie1a_sVjH7Hs0mZWjNXpO-W0As2IiEhMvh3HkkM" TargetMode="External"/><Relationship Id="rId37" Type="http://schemas.openxmlformats.org/officeDocument/2006/relationships/hyperlink" Target="https://www.gov.uk/government/publications/research-review-series-science/research-review-series-science?fbclid=IwAR2ok7h0X_qpKbBc3pqeie1a_sVjH7Hs0mZWjNXpO-W0As2IiEhMvh3HkkM" TargetMode="External"/><Relationship Id="rId79" Type="http://schemas.openxmlformats.org/officeDocument/2006/relationships/hyperlink" Target="https://www.gov.uk/government/publications/research-review-series-science/research-review-series-science?fbclid=IwAR2ok7h0X_qpKbBc3pqeie1a_sVjH7Hs0mZWjNXpO-W0As2IiEhMvh3HkkM" TargetMode="External"/><Relationship Id="rId102" Type="http://schemas.openxmlformats.org/officeDocument/2006/relationships/hyperlink" Target="https://www.gov.uk/government/publications/research-review-series-science/research-review-series-science?fbclid=IwAR2ok7h0X_qpKbBc3pqeie1a_sVjH7Hs0mZWjNXpO-W0As2IiEhMvh3HkkM" TargetMode="External"/><Relationship Id="rId144" Type="http://schemas.openxmlformats.org/officeDocument/2006/relationships/hyperlink" Target="https://www.gov.uk/government/publications/research-review-series-science/research-review-series-science?fbclid=IwAR2ok7h0X_qpKbBc3pqeie1a_sVjH7Hs0mZWjNXpO-W0As2IiEhMvh3HkkM" TargetMode="External"/><Relationship Id="rId547" Type="http://schemas.openxmlformats.org/officeDocument/2006/relationships/hyperlink" Target="https://www.gov.uk/government/publications/research-review-series-science/research-review-series-science?fbclid=IwAR2ok7h0X_qpKbBc3pqeie1a_sVjH7Hs0mZWjNXpO-W0As2IiEhMvh3HkkM" TargetMode="External"/><Relationship Id="rId589" Type="http://schemas.openxmlformats.org/officeDocument/2006/relationships/hyperlink" Target="https://royalsociety.org/topics-policy/projects/vision/" TargetMode="External"/><Relationship Id="rId90" Type="http://schemas.openxmlformats.org/officeDocument/2006/relationships/hyperlink" Target="https://www.gov.uk/government/publications/research-review-series-science/research-review-series-science?fbclid=IwAR2ok7h0X_qpKbBc3pqeie1a_sVjH7Hs0mZWjNXpO-W0As2IiEhMvh3HkkM" TargetMode="External"/><Relationship Id="rId186" Type="http://schemas.openxmlformats.org/officeDocument/2006/relationships/hyperlink" Target="https://www.gov.uk/government/publications/research-review-series-science/research-review-series-science?fbclid=IwAR2ok7h0X_qpKbBc3pqeie1a_sVjH7Hs0mZWjNXpO-W0As2IiEhMvh3HkkM" TargetMode="External"/><Relationship Id="rId351" Type="http://schemas.openxmlformats.org/officeDocument/2006/relationships/hyperlink" Target="https://www.gov.uk/government/publications/research-review-series-science/research-review-series-science?fbclid=IwAR2ok7h0X_qpKbBc3pqeie1a_sVjH7Hs0mZWjNXpO-W0As2IiEhMvh3HkkM" TargetMode="External"/><Relationship Id="rId393" Type="http://schemas.openxmlformats.org/officeDocument/2006/relationships/hyperlink" Target="https://www.gov.uk/government/publications/research-review-series-science/research-review-series-science?fbclid=IwAR2ok7h0X_qpKbBc3pqeie1a_sVjH7Hs0mZWjNXpO-W0As2IiEhMvh3HkkM" TargetMode="External"/><Relationship Id="rId407" Type="http://schemas.openxmlformats.org/officeDocument/2006/relationships/hyperlink" Target="https://www.gov.uk/government/publications/research-review-series-science/research-review-series-science?fbclid=IwAR2ok7h0X_qpKbBc3pqeie1a_sVjH7Hs0mZWjNXpO-W0As2IiEhMvh3HkkM" TargetMode="External"/><Relationship Id="rId449" Type="http://schemas.openxmlformats.org/officeDocument/2006/relationships/hyperlink" Target="https://www.gov.uk/government/publications/research-review-series-science/research-review-series-science?fbclid=IwAR2ok7h0X_qpKbBc3pqeie1a_sVjH7Hs0mZWjNXpO-W0As2IiEhMvh3HkkM" TargetMode="External"/><Relationship Id="rId614" Type="http://schemas.openxmlformats.org/officeDocument/2006/relationships/hyperlink" Target="https://www.gov.uk/government/publications/research-review-series-science/research-review-series-science?fbclid=IwAR2ok7h0X_qpKbBc3pqeie1a_sVjH7Hs0mZWjNXpO-W0As2IiEhMvh3HkkM" TargetMode="External"/><Relationship Id="rId211" Type="http://schemas.openxmlformats.org/officeDocument/2006/relationships/hyperlink" Target="https://www.gov.uk/government/publications/research-review-series-science/research-review-series-science?fbclid=IwAR2ok7h0X_qpKbBc3pqeie1a_sVjH7Hs0mZWjNXpO-W0As2IiEhMvh3HkkM" TargetMode="External"/><Relationship Id="rId253" Type="http://schemas.openxmlformats.org/officeDocument/2006/relationships/hyperlink" Target="https://www.gov.uk/government/publications/research-review-series-science/research-review-series-science?fbclid=IwAR2ok7h0X_qpKbBc3pqeie1a_sVjH7Hs0mZWjNXpO-W0As2IiEhMvh3HkkM" TargetMode="External"/><Relationship Id="rId295" Type="http://schemas.openxmlformats.org/officeDocument/2006/relationships/hyperlink" Target="https://www.gov.uk/government/publications/research-review-series-science/research-review-series-science?fbclid=IwAR2ok7h0X_qpKbBc3pqeie1a_sVjH7Hs0mZWjNXpO-W0As2IiEhMvh3HkkM" TargetMode="External"/><Relationship Id="rId309" Type="http://schemas.openxmlformats.org/officeDocument/2006/relationships/hyperlink" Target="https://www.gov.uk/government/publications/research-review-series-science/research-review-series-science?fbclid=IwAR2ok7h0X_qpKbBc3pqeie1a_sVjH7Hs0mZWjNXpO-W0As2IiEhMvh3HkkM" TargetMode="External"/><Relationship Id="rId460" Type="http://schemas.openxmlformats.org/officeDocument/2006/relationships/hyperlink" Target="https://seerih-innovations.org/just-good-stuff/10-key-issues/" TargetMode="External"/><Relationship Id="rId516" Type="http://schemas.openxmlformats.org/officeDocument/2006/relationships/hyperlink" Target="https://doi.org/10.1007/s11165-019-09901-0" TargetMode="External"/><Relationship Id="rId48" Type="http://schemas.openxmlformats.org/officeDocument/2006/relationships/hyperlink" Target="https://www.gov.uk/government/publications/research-review-series-science/research-review-series-science?fbclid=IwAR2ok7h0X_qpKbBc3pqeie1a_sVjH7Hs0mZWjNXpO-W0As2IiEhMvh3HkkM" TargetMode="External"/><Relationship Id="rId113" Type="http://schemas.openxmlformats.org/officeDocument/2006/relationships/hyperlink" Target="https://www.gov.uk/government/publications/research-review-series-science/research-review-series-science?fbclid=IwAR2ok7h0X_qpKbBc3pqeie1a_sVjH7Hs0mZWjNXpO-W0As2IiEhMvh3HkkM" TargetMode="External"/><Relationship Id="rId320" Type="http://schemas.openxmlformats.org/officeDocument/2006/relationships/hyperlink" Target="https://www.gov.uk/government/publications/research-review-series-science/research-review-series-science?fbclid=IwAR2ok7h0X_qpKbBc3pqeie1a_sVjH7Hs0mZWjNXpO-W0As2IiEhMvh3HkkM" TargetMode="External"/><Relationship Id="rId558" Type="http://schemas.openxmlformats.org/officeDocument/2006/relationships/hyperlink" Target="https://www.gov.uk/government/publications/research-review-series-science/research-review-series-science?fbclid=IwAR2ok7h0X_qpKbBc3pqeie1a_sVjH7Hs0mZWjNXpO-W0As2IiEhMvh3HkkM" TargetMode="External"/><Relationship Id="rId155" Type="http://schemas.openxmlformats.org/officeDocument/2006/relationships/hyperlink" Target="https://www.gov.uk/government/publications/research-review-series-science/research-review-series-science?fbclid=IwAR2ok7h0X_qpKbBc3pqeie1a_sVjH7Hs0mZWjNXpO-W0As2IiEhMvh3HkkM" TargetMode="External"/><Relationship Id="rId197" Type="http://schemas.openxmlformats.org/officeDocument/2006/relationships/hyperlink" Target="https://www.gov.uk/government/publications/research-review-series-science/research-review-series-science?fbclid=IwAR2ok7h0X_qpKbBc3pqeie1a_sVjH7Hs0mZWjNXpO-W0As2IiEhMvh3HkkM" TargetMode="External"/><Relationship Id="rId362" Type="http://schemas.openxmlformats.org/officeDocument/2006/relationships/hyperlink" Target="https://www.gov.uk/government/publications/research-review-series-science/research-review-series-science?fbclid=IwAR2ok7h0X_qpKbBc3pqeie1a_sVjH7Hs0mZWjNXpO-W0As2IiEhMvh3HkkM" TargetMode="External"/><Relationship Id="rId418" Type="http://schemas.openxmlformats.org/officeDocument/2006/relationships/hyperlink" Target="https://www.gov.uk/government/publications/research-review-series-science/research-review-series-science?fbclid=IwAR2ok7h0X_qpKbBc3pqeie1a_sVjH7Hs0mZWjNXpO-W0As2IiEhMvh3HkkM" TargetMode="External"/><Relationship Id="rId222" Type="http://schemas.openxmlformats.org/officeDocument/2006/relationships/hyperlink" Target="https://www.gov.uk/government/publications/research-review-series-science/research-review-series-science?fbclid=IwAR2ok7h0X_qpKbBc3pqeie1a_sVjH7Hs0mZWjNXpO-W0As2IiEhMvh3HkkM" TargetMode="External"/><Relationship Id="rId264" Type="http://schemas.openxmlformats.org/officeDocument/2006/relationships/hyperlink" Target="https://www.gov.uk/government/publications/principles-behind-ofsteds-research-reviews-and-subject-reports/principles-behind-ofsteds-research-reviews-and-subject-reports" TargetMode="External"/><Relationship Id="rId471" Type="http://schemas.openxmlformats.org/officeDocument/2006/relationships/hyperlink" Target="https://www.gov.uk/government/publications/research-review-series-science/research-review-series-science?fbclid=IwAR2ok7h0X_qpKbBc3pqeie1a_sVjH7Hs0mZWjNXpO-W0As2IiEhMvh3HkkM" TargetMode="External"/><Relationship Id="rId17" Type="http://schemas.openxmlformats.org/officeDocument/2006/relationships/hyperlink" Target="https://www.gov.uk/government/publications/research-review-series-science/research-review-series-science?fbclid=IwAR2ok7h0X_qpKbBc3pqeie1a_sVjH7Hs0mZWjNXpO-W0As2IiEhMvh3HkkM" TargetMode="External"/><Relationship Id="rId59" Type="http://schemas.openxmlformats.org/officeDocument/2006/relationships/hyperlink" Target="https://www.gov.uk/government/publications/research-review-series-science/research-review-series-science?fbclid=IwAR2ok7h0X_qpKbBc3pqeie1a_sVjH7Hs0mZWjNXpO-W0As2IiEhMvh3HkkM" TargetMode="External"/><Relationship Id="rId124" Type="http://schemas.openxmlformats.org/officeDocument/2006/relationships/hyperlink" Target="https://www.gov.uk/government/publications/research-review-series-science/research-review-series-science?fbclid=IwAR2ok7h0X_qpKbBc3pqeie1a_sVjH7Hs0mZWjNXpO-W0As2IiEhMvh3HkkM" TargetMode="External"/><Relationship Id="rId527" Type="http://schemas.openxmlformats.org/officeDocument/2006/relationships/hyperlink" Target="https://www.gov.uk/government/publications/research-review-series-science/research-review-series-science?fbclid=IwAR2ok7h0X_qpKbBc3pqeie1a_sVjH7Hs0mZWjNXpO-W0As2IiEhMvh3HkkM" TargetMode="External"/><Relationship Id="rId569" Type="http://schemas.openxmlformats.org/officeDocument/2006/relationships/hyperlink" Target="https://www.gov.uk/government/publications/research-review-series-science/research-review-series-science?fbclid=IwAR2ok7h0X_qpKbBc3pqeie1a_sVjH7Hs0mZWjNXpO-W0As2IiEhMvh3HkkM" TargetMode="External"/><Relationship Id="rId70" Type="http://schemas.openxmlformats.org/officeDocument/2006/relationships/hyperlink" Target="https://www.gov.uk/government/publications/research-review-series-science/research-review-series-science?fbclid=IwAR2ok7h0X_qpKbBc3pqeie1a_sVjH7Hs0mZWjNXpO-W0As2IiEhMvh3HkkM" TargetMode="External"/><Relationship Id="rId166" Type="http://schemas.openxmlformats.org/officeDocument/2006/relationships/hyperlink" Target="https://www.gov.uk/government/publications/research-review-series-science/research-review-series-science?fbclid=IwAR2ok7h0X_qpKbBc3pqeie1a_sVjH7Hs0mZWjNXpO-W0As2IiEhMvh3HkkM" TargetMode="External"/><Relationship Id="rId331" Type="http://schemas.openxmlformats.org/officeDocument/2006/relationships/hyperlink" Target="https://www.gov.uk/government/publications/research-review-series-science/research-review-series-science?fbclid=IwAR2ok7h0X_qpKbBc3pqeie1a_sVjH7Hs0mZWjNXpO-W0As2IiEhMvh3HkkM" TargetMode="External"/><Relationship Id="rId373" Type="http://schemas.openxmlformats.org/officeDocument/2006/relationships/hyperlink" Target="https://www.gov.uk/government/publications/research-review-series-science/research-review-series-science?fbclid=IwAR2ok7h0X_qpKbBc3pqeie1a_sVjH7Hs0mZWjNXpO-W0As2IiEhMvh3HkkM" TargetMode="External"/><Relationship Id="rId429" Type="http://schemas.openxmlformats.org/officeDocument/2006/relationships/hyperlink" Target="https://www.gov.uk/government/publications/research-review-series-science/research-review-series-science?fbclid=IwAR2ok7h0X_qpKbBc3pqeie1a_sVjH7Hs0mZWjNXpO-W0As2IiEhMvh3HkkM" TargetMode="External"/><Relationship Id="rId580" Type="http://schemas.openxmlformats.org/officeDocument/2006/relationships/hyperlink" Target="https://www.gov.uk/government/publications/research-review-series-science/research-review-series-science?fbclid=IwAR2ok7h0X_qpKbBc3pqeie1a_sVjH7Hs0mZWjNXpO-W0As2IiEhMvh3HkkM" TargetMode="External"/><Relationship Id="rId1" Type="http://schemas.openxmlformats.org/officeDocument/2006/relationships/numbering" Target="numbering.xml"/><Relationship Id="rId233" Type="http://schemas.openxmlformats.org/officeDocument/2006/relationships/hyperlink" Target="https://www.gov.uk/government/publications/research-review-series-science/research-review-series-science?fbclid=IwAR2ok7h0X_qpKbBc3pqeie1a_sVjH7Hs0mZWjNXpO-W0As2IiEhMvh3HkkM" TargetMode="External"/><Relationship Id="rId440" Type="http://schemas.openxmlformats.org/officeDocument/2006/relationships/hyperlink" Target="https://www.gov.uk/government/publications/research-review-series-science/research-review-series-science?fbclid=IwAR2ok7h0X_qpKbBc3pqeie1a_sVjH7Hs0mZWjNXpO-W0As2IiEhMvh3HkkM" TargetMode="External"/><Relationship Id="rId28" Type="http://schemas.openxmlformats.org/officeDocument/2006/relationships/hyperlink" Target="https://www.gov.uk/government/publications/research-review-series-science/research-review-series-science?fbclid=IwAR2ok7h0X_qpKbBc3pqeie1a_sVjH7Hs0mZWjNXpO-W0As2IiEhMvh3HkkM" TargetMode="External"/><Relationship Id="rId275" Type="http://schemas.openxmlformats.org/officeDocument/2006/relationships/hyperlink" Target="https://www.gov.uk/government/publications/research-review-series-science/research-review-series-science?fbclid=IwAR2ok7h0X_qpKbBc3pqeie1a_sVjH7Hs0mZWjNXpO-W0As2IiEhMvh3HkkM" TargetMode="External"/><Relationship Id="rId300" Type="http://schemas.openxmlformats.org/officeDocument/2006/relationships/hyperlink" Target="http://bit.ly/ASPIRES-Report" TargetMode="External"/><Relationship Id="rId482" Type="http://schemas.openxmlformats.org/officeDocument/2006/relationships/hyperlink" Target="https://www.gov.uk/government/publications/research-review-series-science/research-review-series-science?fbclid=IwAR2ok7h0X_qpKbBc3pqeie1a_sVjH7Hs0mZWjNXpO-W0As2IiEhMvh3HkkM" TargetMode="External"/><Relationship Id="rId538" Type="http://schemas.openxmlformats.org/officeDocument/2006/relationships/hyperlink" Target="https://www.gov.uk/government/publications/research-review-series-science/research-review-series-science?fbclid=IwAR2ok7h0X_qpKbBc3pqeie1a_sVjH7Hs0mZWjNXpO-W0As2IiEhMvh3HkkM" TargetMode="External"/><Relationship Id="rId81" Type="http://schemas.openxmlformats.org/officeDocument/2006/relationships/hyperlink" Target="https://www.gov.uk/government/publications/research-review-series-science/research-review-series-science?fbclid=IwAR2ok7h0X_qpKbBc3pqeie1a_sVjH7Hs0mZWjNXpO-W0As2IiEhMvh3HkkM" TargetMode="External"/><Relationship Id="rId135" Type="http://schemas.openxmlformats.org/officeDocument/2006/relationships/hyperlink" Target="https://www.gov.uk/government/publications/research-review-series-science/research-review-series-science?fbclid=IwAR2ok7h0X_qpKbBc3pqeie1a_sVjH7Hs0mZWjNXpO-W0As2IiEhMvh3HkkM" TargetMode="External"/><Relationship Id="rId177" Type="http://schemas.openxmlformats.org/officeDocument/2006/relationships/hyperlink" Target="https://www.gov.uk/government/publications/research-review-series-science/research-review-series-science?fbclid=IwAR2ok7h0X_qpKbBc3pqeie1a_sVjH7Hs0mZWjNXpO-W0As2IiEhMvh3HkkM" TargetMode="External"/><Relationship Id="rId342" Type="http://schemas.openxmlformats.org/officeDocument/2006/relationships/hyperlink" Target="https://www.gov.uk/government/publications/research-review-series-science/research-review-series-science?fbclid=IwAR2ok7h0X_qpKbBc3pqeie1a_sVjH7Hs0mZWjNXpO-W0As2IiEhMvh3HkkM" TargetMode="External"/><Relationship Id="rId384" Type="http://schemas.openxmlformats.org/officeDocument/2006/relationships/hyperlink" Target="https://www.gov.uk/government/publications/research-review-series-science/research-review-series-science?fbclid=IwAR2ok7h0X_qpKbBc3pqeie1a_sVjH7Hs0mZWjNXpO-W0As2IiEhMvh3HkkM" TargetMode="External"/><Relationship Id="rId591" Type="http://schemas.openxmlformats.org/officeDocument/2006/relationships/hyperlink" Target="https://wellcome.org/press-release/cpd-improves-science-teacher-retention" TargetMode="External"/><Relationship Id="rId605" Type="http://schemas.openxmlformats.org/officeDocument/2006/relationships/hyperlink" Target="https://www.gov.uk/government/publications/research-review-series-science/research-review-series-science?fbclid=IwAR2ok7h0X_qpKbBc3pqeie1a_sVjH7Hs0mZWjNXpO-W0As2IiEhMvh3HkkM" TargetMode="External"/><Relationship Id="rId202" Type="http://schemas.openxmlformats.org/officeDocument/2006/relationships/hyperlink" Target="https://www.gov.uk/government/publications/research-review-series-science/research-review-series-science?fbclid=IwAR2ok7h0X_qpKbBc3pqeie1a_sVjH7Hs0mZWjNXpO-W0As2IiEhMvh3HkkM" TargetMode="External"/><Relationship Id="rId244" Type="http://schemas.openxmlformats.org/officeDocument/2006/relationships/hyperlink" Target="https://www.gov.uk/government/publications/research-review-series-science/research-review-series-science?fbclid=IwAR2ok7h0X_qpKbBc3pqeie1a_sVjH7Hs0mZWjNXpO-W0As2IiEhMvh3HkkM" TargetMode="External"/><Relationship Id="rId39" Type="http://schemas.openxmlformats.org/officeDocument/2006/relationships/hyperlink" Target="https://www.gov.uk/government/publications/research-review-series-science/research-review-series-science?fbclid=IwAR2ok7h0X_qpKbBc3pqeie1a_sVjH7Hs0mZWjNXpO-W0As2IiEhMvh3HkkM" TargetMode="External"/><Relationship Id="rId286" Type="http://schemas.openxmlformats.org/officeDocument/2006/relationships/hyperlink" Target="https://www.gov.uk/government/publications/research-review-series-science/research-review-series-science?fbclid=IwAR2ok7h0X_qpKbBc3pqeie1a_sVjH7Hs0mZWjNXpO-W0As2IiEhMvh3HkkM" TargetMode="External"/><Relationship Id="rId451" Type="http://schemas.openxmlformats.org/officeDocument/2006/relationships/hyperlink" Target="https://www.gov.uk/government/publications/research-review-series-science/research-review-series-science?fbclid=IwAR2ok7h0X_qpKbBc3pqeie1a_sVjH7Hs0mZWjNXpO-W0As2IiEhMvh3HkkM" TargetMode="External"/><Relationship Id="rId493" Type="http://schemas.openxmlformats.org/officeDocument/2006/relationships/hyperlink" Target="https://www.gov.uk/government/publications/research-review-series-science/research-review-series-science?fbclid=IwAR2ok7h0X_qpKbBc3pqeie1a_sVjH7Hs0mZWjNXpO-W0As2IiEhMvh3HkkM" TargetMode="External"/><Relationship Id="rId507" Type="http://schemas.openxmlformats.org/officeDocument/2006/relationships/hyperlink" Target="https://www.gov.uk/government/publications/research-review-series-science/research-review-series-science?fbclid=IwAR2ok7h0X_qpKbBc3pqeie1a_sVjH7Hs0mZWjNXpO-W0As2IiEhMvh3HkkM" TargetMode="External"/><Relationship Id="rId549" Type="http://schemas.openxmlformats.org/officeDocument/2006/relationships/hyperlink" Target="https://www.gov.uk/government/publications/research-review-series-science/research-review-series-science?fbclid=IwAR2ok7h0X_qpKbBc3pqeie1a_sVjH7Hs0mZWjNXpO-W0As2IiEhMvh3HkkM" TargetMode="External"/><Relationship Id="rId50" Type="http://schemas.openxmlformats.org/officeDocument/2006/relationships/hyperlink" Target="https://www.gov.uk/government/publications/research-review-series-science/research-review-series-science?fbclid=IwAR2ok7h0X_qpKbBc3pqeie1a_sVjH7Hs0mZWjNXpO-W0As2IiEhMvh3HkkM" TargetMode="External"/><Relationship Id="rId104" Type="http://schemas.openxmlformats.org/officeDocument/2006/relationships/hyperlink" Target="https://www.gov.uk/government/publications/research-review-series-science/research-review-series-science?fbclid=IwAR2ok7h0X_qpKbBc3pqeie1a_sVjH7Hs0mZWjNXpO-W0As2IiEhMvh3HkkM" TargetMode="External"/><Relationship Id="rId146" Type="http://schemas.openxmlformats.org/officeDocument/2006/relationships/hyperlink" Target="https://www.gov.uk/government/publications/research-review-series-science/research-review-series-science?fbclid=IwAR2ok7h0X_qpKbBc3pqeie1a_sVjH7Hs0mZWjNXpO-W0As2IiEhMvh3HkkM" TargetMode="External"/><Relationship Id="rId188" Type="http://schemas.openxmlformats.org/officeDocument/2006/relationships/hyperlink" Target="https://www.gov.uk/government/publications/research-review-series-science/research-review-series-science?fbclid=IwAR2ok7h0X_qpKbBc3pqeie1a_sVjH7Hs0mZWjNXpO-W0As2IiEhMvh3HkkM" TargetMode="External"/><Relationship Id="rId311" Type="http://schemas.openxmlformats.org/officeDocument/2006/relationships/hyperlink" Target="https://www.gov.uk/government/publications/research-review-series-science/research-review-series-science?fbclid=IwAR2ok7h0X_qpKbBc3pqeie1a_sVjH7Hs0mZWjNXpO-W0As2IiEhMvh3HkkM" TargetMode="External"/><Relationship Id="rId353" Type="http://schemas.openxmlformats.org/officeDocument/2006/relationships/hyperlink" Target="https://www.gov.uk/government/publications/research-review-series-science/research-review-series-science?fbclid=IwAR2ok7h0X_qpKbBc3pqeie1a_sVjH7Hs0mZWjNXpO-W0As2IiEhMvh3HkkM" TargetMode="External"/><Relationship Id="rId395" Type="http://schemas.openxmlformats.org/officeDocument/2006/relationships/hyperlink" Target="https://www.gov.uk/government/publications/research-review-series-science/research-review-series-science?fbclid=IwAR2ok7h0X_qpKbBc3pqeie1a_sVjH7Hs0mZWjNXpO-W0As2IiEhMvh3HkkM" TargetMode="External"/><Relationship Id="rId409" Type="http://schemas.openxmlformats.org/officeDocument/2006/relationships/hyperlink" Target="https://www.ase.org.uk/mathsinscience" TargetMode="External"/><Relationship Id="rId560" Type="http://schemas.openxmlformats.org/officeDocument/2006/relationships/hyperlink" Target="https://www.gov.uk/government/publications/research-review-series-science/research-review-series-science?fbclid=IwAR2ok7h0X_qpKbBc3pqeie1a_sVjH7Hs0mZWjNXpO-W0As2IiEhMvh3HkkM" TargetMode="External"/><Relationship Id="rId92" Type="http://schemas.openxmlformats.org/officeDocument/2006/relationships/hyperlink" Target="https://www.gov.uk/government/publications/research-review-series-science/research-review-series-science?fbclid=IwAR2ok7h0X_qpKbBc3pqeie1a_sVjH7Hs0mZWjNXpO-W0As2IiEhMvh3HkkM" TargetMode="External"/><Relationship Id="rId213" Type="http://schemas.openxmlformats.org/officeDocument/2006/relationships/hyperlink" Target="https://www.gov.uk/government/publications/research-review-series-science/research-review-series-science?fbclid=IwAR2ok7h0X_qpKbBc3pqeie1a_sVjH7Hs0mZWjNXpO-W0As2IiEhMvh3HkkM" TargetMode="External"/><Relationship Id="rId420" Type="http://schemas.openxmlformats.org/officeDocument/2006/relationships/hyperlink" Target="https://www.frontiersin.org/articles/10.3389/feduc.2019.00032/full" TargetMode="External"/><Relationship Id="rId616" Type="http://schemas.openxmlformats.org/officeDocument/2006/relationships/hyperlink" Target="https://www.gov.uk/government/publications/research-review-series-science/research-review-series-science?fbclid=IwAR2ok7h0X_qpKbBc3pqeie1a_sVjH7Hs0mZWjNXpO-W0As2IiEhMvh3HkkM" TargetMode="External"/><Relationship Id="rId255" Type="http://schemas.openxmlformats.org/officeDocument/2006/relationships/hyperlink" Target="https://www.gov.uk/government/publications/research-review-series-science/research-review-series-science?fbclid=IwAR2ok7h0X_qpKbBc3pqeie1a_sVjH7Hs0mZWjNXpO-W0As2IiEhMvh3HkkM" TargetMode="External"/><Relationship Id="rId297" Type="http://schemas.openxmlformats.org/officeDocument/2006/relationships/hyperlink" Target="https://www.gov.uk/government/publications/research-review-series-science/research-review-series-science?fbclid=IwAR2ok7h0X_qpKbBc3pqeie1a_sVjH7Hs0mZWjNXpO-W0As2IiEhMvh3HkkM" TargetMode="External"/><Relationship Id="rId462" Type="http://schemas.openxmlformats.org/officeDocument/2006/relationships/hyperlink" Target="https://www.gov.uk/government/publications/research-review-series-science/research-review-series-science?fbclid=IwAR2ok7h0X_qpKbBc3pqeie1a_sVjH7Hs0mZWjNXpO-W0As2IiEhMvh3HkkM" TargetMode="External"/><Relationship Id="rId518" Type="http://schemas.openxmlformats.org/officeDocument/2006/relationships/hyperlink" Target="https://www.gov.uk/government/publications/research-review-series-science/research-review-series-science?fbclid=IwAR2ok7h0X_qpKbBc3pqeie1a_sVjH7Hs0mZWjNXpO-W0As2IiEhMvh3HkkM" TargetMode="External"/><Relationship Id="rId115" Type="http://schemas.openxmlformats.org/officeDocument/2006/relationships/hyperlink" Target="https://www.gov.uk/government/publications/research-review-series-science/research-review-series-science?fbclid=IwAR2ok7h0X_qpKbBc3pqeie1a_sVjH7Hs0mZWjNXpO-W0As2IiEhMvh3HkkM" TargetMode="External"/><Relationship Id="rId157" Type="http://schemas.openxmlformats.org/officeDocument/2006/relationships/hyperlink" Target="https://www.gov.uk/government/publications/research-review-series-science/research-review-series-science?fbclid=IwAR2ok7h0X_qpKbBc3pqeie1a_sVjH7Hs0mZWjNXpO-W0As2IiEhMvh3HkkM" TargetMode="External"/><Relationship Id="rId322" Type="http://schemas.openxmlformats.org/officeDocument/2006/relationships/hyperlink" Target="https://www.gov.uk/government/publications/key-stage-2-science-sampling-2018-methodology-note-and-outcomes" TargetMode="External"/><Relationship Id="rId364" Type="http://schemas.openxmlformats.org/officeDocument/2006/relationships/hyperlink" Target="https://www.gov.uk/government/publications/research-review-series-science/research-review-series-science?fbclid=IwAR2ok7h0X_qpKbBc3pqeie1a_sVjH7Hs0mZWjNXpO-W0As2IiEhMvh3HkkM" TargetMode="External"/><Relationship Id="rId61" Type="http://schemas.openxmlformats.org/officeDocument/2006/relationships/hyperlink" Target="https://www.gov.uk/government/publications/research-review-series-science/research-review-series-science?fbclid=IwAR2ok7h0X_qpKbBc3pqeie1a_sVjH7Hs0mZWjNXpO-W0As2IiEhMvh3HkkM" TargetMode="External"/><Relationship Id="rId199" Type="http://schemas.openxmlformats.org/officeDocument/2006/relationships/hyperlink" Target="https://www.gov.uk/government/publications/research-review-series-science/research-review-series-science?fbclid=IwAR2ok7h0X_qpKbBc3pqeie1a_sVjH7Hs0mZWjNXpO-W0As2IiEhMvh3HkkM" TargetMode="External"/><Relationship Id="rId571" Type="http://schemas.openxmlformats.org/officeDocument/2006/relationships/hyperlink" Target="https://www.gov.uk/government/publications/research-review-series-science/research-review-series-science?fbclid=IwAR2ok7h0X_qpKbBc3pqeie1a_sVjH7Hs0mZWjNXpO-W0As2IiEhMvh3HkkM" TargetMode="External"/><Relationship Id="rId19" Type="http://schemas.openxmlformats.org/officeDocument/2006/relationships/hyperlink" Target="https://www.gov.uk/government/publications/research-review-series-science/research-review-series-science?fbclid=IwAR2ok7h0X_qpKbBc3pqeie1a_sVjH7Hs0mZWjNXpO-W0As2IiEhMvh3HkkM" TargetMode="External"/><Relationship Id="rId224" Type="http://schemas.openxmlformats.org/officeDocument/2006/relationships/hyperlink" Target="https://www.gov.uk/government/publications/research-review-series-science/research-review-series-science?fbclid=IwAR2ok7h0X_qpKbBc3pqeie1a_sVjH7Hs0mZWjNXpO-W0As2IiEhMvh3HkkM" TargetMode="External"/><Relationship Id="rId266" Type="http://schemas.openxmlformats.org/officeDocument/2006/relationships/hyperlink" Target="https://www.gov.uk/government/publications/education-inspection-framework-overview-of-research" TargetMode="External"/><Relationship Id="rId431" Type="http://schemas.openxmlformats.org/officeDocument/2006/relationships/hyperlink" Target="https://www.gov.uk/government/publications/research-review-series-science/research-review-series-science?fbclid=IwAR2ok7h0X_qpKbBc3pqeie1a_sVjH7Hs0mZWjNXpO-W0As2IiEhMvh3HkkM" TargetMode="External"/><Relationship Id="rId473" Type="http://schemas.openxmlformats.org/officeDocument/2006/relationships/hyperlink" Target="https://www.gov.uk/government/publications/research-review-series-science/research-review-series-science?fbclid=IwAR2ok7h0X_qpKbBc3pqeie1a_sVjH7Hs0mZWjNXpO-W0As2IiEhMvh3HkkM" TargetMode="External"/><Relationship Id="rId529" Type="http://schemas.openxmlformats.org/officeDocument/2006/relationships/hyperlink" Target="https://www.gov.uk/government/publications/research-review-series-science/research-review-series-science?fbclid=IwAR2ok7h0X_qpKbBc3pqeie1a_sVjH7Hs0mZWjNXpO-W0As2IiEhMvh3HkkM" TargetMode="External"/><Relationship Id="rId30" Type="http://schemas.openxmlformats.org/officeDocument/2006/relationships/hyperlink" Target="https://www.gov.uk/government/publications/research-review-series-science/research-review-series-science?fbclid=IwAR2ok7h0X_qpKbBc3pqeie1a_sVjH7Hs0mZWjNXpO-W0As2IiEhMvh3HkkM" TargetMode="External"/><Relationship Id="rId126" Type="http://schemas.openxmlformats.org/officeDocument/2006/relationships/hyperlink" Target="https://www.gov.uk/government/publications/research-review-series-science/research-review-series-science?fbclid=IwAR2ok7h0X_qpKbBc3pqeie1a_sVjH7Hs0mZWjNXpO-W0As2IiEhMvh3HkkM" TargetMode="External"/><Relationship Id="rId168" Type="http://schemas.openxmlformats.org/officeDocument/2006/relationships/hyperlink" Target="https://www.gov.uk/government/publications/research-review-series-science/research-review-series-science?fbclid=IwAR2ok7h0X_qpKbBc3pqeie1a_sVjH7Hs0mZWjNXpO-W0As2IiEhMvh3HkkM" TargetMode="External"/><Relationship Id="rId333" Type="http://schemas.openxmlformats.org/officeDocument/2006/relationships/hyperlink" Target="https://www.gov.uk/government/publications/research-review-series-science/research-review-series-science?fbclid=IwAR2ok7h0X_qpKbBc3pqeie1a_sVjH7Hs0mZWjNXpO-W0As2IiEhMvh3HkkM" TargetMode="External"/><Relationship Id="rId540" Type="http://schemas.openxmlformats.org/officeDocument/2006/relationships/hyperlink" Target="https://www.gov.uk/government/publications/research-review-series-science/research-review-series-science?fbclid=IwAR2ok7h0X_qpKbBc3pqeie1a_sVjH7Hs0mZWjNXpO-W0As2IiEhMvh3HkkM" TargetMode="External"/><Relationship Id="rId72" Type="http://schemas.openxmlformats.org/officeDocument/2006/relationships/hyperlink" Target="https://www.gov.uk/government/publications/research-review-series-science/research-review-series-science?fbclid=IwAR2ok7h0X_qpKbBc3pqeie1a_sVjH7Hs0mZWjNXpO-W0As2IiEhMvh3HkkM" TargetMode="External"/><Relationship Id="rId375" Type="http://schemas.openxmlformats.org/officeDocument/2006/relationships/hyperlink" Target="https://www.gov.uk/government/publications/national-curriculum-in-england-science-programmes-of-study" TargetMode="External"/><Relationship Id="rId582" Type="http://schemas.openxmlformats.org/officeDocument/2006/relationships/hyperlink" Target="https://www.gov.uk/government/publications/research-review-series-science/research-review-series-science?fbclid=IwAR2ok7h0X_qpKbBc3pqeie1a_sVjH7Hs0mZWjNXpO-W0As2IiEhMvh3HkkM" TargetMode="External"/><Relationship Id="rId3" Type="http://schemas.openxmlformats.org/officeDocument/2006/relationships/settings" Target="settings.xml"/><Relationship Id="rId235" Type="http://schemas.openxmlformats.org/officeDocument/2006/relationships/hyperlink" Target="https://www.gov.uk/government/publications/research-review-series-science/research-review-series-science?fbclid=IwAR2ok7h0X_qpKbBc3pqeie1a_sVjH7Hs0mZWjNXpO-W0As2IiEhMvh3HkkM" TargetMode="External"/><Relationship Id="rId277" Type="http://schemas.openxmlformats.org/officeDocument/2006/relationships/hyperlink" Target="https://www.gov.uk/government/publications/research-review-series-science/research-review-series-science?fbclid=IwAR2ok7h0X_qpKbBc3pqeie1a_sVjH7Hs0mZWjNXpO-W0As2IiEhMvh3HkkM" TargetMode="External"/><Relationship Id="rId400" Type="http://schemas.openxmlformats.org/officeDocument/2006/relationships/hyperlink" Target="https://www.gov.uk/government/publications/research-review-series-science/research-review-series-science?fbclid=IwAR2ok7h0X_qpKbBc3pqeie1a_sVjH7Hs0mZWjNXpO-W0As2IiEhMvh3HkkM" TargetMode="External"/><Relationship Id="rId442" Type="http://schemas.openxmlformats.org/officeDocument/2006/relationships/hyperlink" Target="https://www.gov.uk/government/publications/research-review-series-science/research-review-series-science?fbclid=IwAR2ok7h0X_qpKbBc3pqeie1a_sVjH7Hs0mZWjNXpO-W0As2IiEhMvh3HkkM" TargetMode="External"/><Relationship Id="rId484" Type="http://schemas.openxmlformats.org/officeDocument/2006/relationships/hyperlink" Target="https://www.gov.uk/government/publications/research-review-series-science/research-review-series-science?fbclid=IwAR2ok7h0X_qpKbBc3pqeie1a_sVjH7Hs0mZWjNXpO-W0As2IiEhMvh3HkkM" TargetMode="External"/><Relationship Id="rId137" Type="http://schemas.openxmlformats.org/officeDocument/2006/relationships/hyperlink" Target="https://www.gov.uk/government/publications/research-review-series-science/research-review-series-science?fbclid=IwAR2ok7h0X_qpKbBc3pqeie1a_sVjH7Hs0mZWjNXpO-W0As2IiEhMvh3HkkM" TargetMode="External"/><Relationship Id="rId302" Type="http://schemas.openxmlformats.org/officeDocument/2006/relationships/hyperlink" Target="https://www.gov.uk/government/publications/research-review-series-science/research-review-series-science?fbclid=IwAR2ok7h0X_qpKbBc3pqeie1a_sVjH7Hs0mZWjNXpO-W0As2IiEhMvh3HkkM" TargetMode="External"/><Relationship Id="rId344" Type="http://schemas.openxmlformats.org/officeDocument/2006/relationships/hyperlink" Target="https://www.gov.uk/government/publications/research-review-series-science/research-review-series-science?fbclid=IwAR2ok7h0X_qpKbBc3pqeie1a_sVjH7Hs0mZWjNXpO-W0As2IiEhMvh3HkkM" TargetMode="External"/><Relationship Id="rId41" Type="http://schemas.openxmlformats.org/officeDocument/2006/relationships/hyperlink" Target="https://www.gov.uk/government/publications/research-review-series-science/research-review-series-science?fbclid=IwAR2ok7h0X_qpKbBc3pqeie1a_sVjH7Hs0mZWjNXpO-W0As2IiEhMvh3HkkM" TargetMode="External"/><Relationship Id="rId83" Type="http://schemas.openxmlformats.org/officeDocument/2006/relationships/hyperlink" Target="https://www.gov.uk/government/publications/research-review-series-science/research-review-series-science?fbclid=IwAR2ok7h0X_qpKbBc3pqeie1a_sVjH7Hs0mZWjNXpO-W0As2IiEhMvh3HkkM" TargetMode="External"/><Relationship Id="rId179" Type="http://schemas.openxmlformats.org/officeDocument/2006/relationships/hyperlink" Target="https://www.gov.uk/government/publications/research-review-series-science/research-review-series-science?fbclid=IwAR2ok7h0X_qpKbBc3pqeie1a_sVjH7Hs0mZWjNXpO-W0As2IiEhMvh3HkkM" TargetMode="External"/><Relationship Id="rId386" Type="http://schemas.openxmlformats.org/officeDocument/2006/relationships/hyperlink" Target="https://www.gov.uk/government/publications/research-review-series-science/research-review-series-science?fbclid=IwAR2ok7h0X_qpKbBc3pqeie1a_sVjH7Hs0mZWjNXpO-W0As2IiEhMvh3HkkM" TargetMode="External"/><Relationship Id="rId551" Type="http://schemas.openxmlformats.org/officeDocument/2006/relationships/hyperlink" Target="https://www.gov.uk/government/publications/research-review-series-science/research-review-series-science?fbclid=IwAR2ok7h0X_qpKbBc3pqeie1a_sVjH7Hs0mZWjNXpO-W0As2IiEhMvh3HkkM" TargetMode="External"/><Relationship Id="rId593" Type="http://schemas.openxmlformats.org/officeDocument/2006/relationships/hyperlink" Target="https://www.gov.uk/government/statistics/initial-teacher-training-trainee-number-census-2019-to-2020" TargetMode="External"/><Relationship Id="rId607" Type="http://schemas.openxmlformats.org/officeDocument/2006/relationships/hyperlink" Target="https://www.gov.uk/government/publications/research-review-series-science/research-review-series-science?fbclid=IwAR2ok7h0X_qpKbBc3pqeie1a_sVjH7Hs0mZWjNXpO-W0As2IiEhMvh3HkkM" TargetMode="External"/><Relationship Id="rId190" Type="http://schemas.openxmlformats.org/officeDocument/2006/relationships/hyperlink" Target="https://www.gov.uk/government/publications/research-review-series-science/research-review-series-science?fbclid=IwAR2ok7h0X_qpKbBc3pqeie1a_sVjH7Hs0mZWjNXpO-W0As2IiEhMvh3HkkM" TargetMode="External"/><Relationship Id="rId204" Type="http://schemas.openxmlformats.org/officeDocument/2006/relationships/hyperlink" Target="https://www.gov.uk/government/publications/research-review-series-science/research-review-series-science?fbclid=IwAR2ok7h0X_qpKbBc3pqeie1a_sVjH7Hs0mZWjNXpO-W0As2IiEhMvh3HkkM" TargetMode="External"/><Relationship Id="rId246" Type="http://schemas.openxmlformats.org/officeDocument/2006/relationships/hyperlink" Target="https://www.gov.uk/government/publications/research-review-series-science/research-review-series-science?fbclid=IwAR2ok7h0X_qpKbBc3pqeie1a_sVjH7Hs0mZWjNXpO-W0As2IiEhMvh3HkkM" TargetMode="External"/><Relationship Id="rId288" Type="http://schemas.openxmlformats.org/officeDocument/2006/relationships/hyperlink" Target="https://www.gov.uk/government/publications/research-review-series-science/research-review-series-science?fbclid=IwAR2ok7h0X_qpKbBc3pqeie1a_sVjH7Hs0mZWjNXpO-W0As2IiEhMvh3HkkM" TargetMode="External"/><Relationship Id="rId411" Type="http://schemas.openxmlformats.org/officeDocument/2006/relationships/hyperlink" Target="https://www.gov.uk/government/publications/research-review-series-science/research-review-series-science?fbclid=IwAR2ok7h0X_qpKbBc3pqeie1a_sVjH7Hs0mZWjNXpO-W0As2IiEhMvh3HkkM" TargetMode="External"/><Relationship Id="rId453" Type="http://schemas.openxmlformats.org/officeDocument/2006/relationships/hyperlink" Target="https://www.gatsby.org.uk/education/programmes/support-for-practical-science-in-schools" TargetMode="External"/><Relationship Id="rId509" Type="http://schemas.openxmlformats.org/officeDocument/2006/relationships/hyperlink" Target="https://www.gov.uk/government/publications/research-review-series-science/research-review-series-science?fbclid=IwAR2ok7h0X_qpKbBc3pqeie1a_sVjH7Hs0mZWjNXpO-W0As2IiEhMvh3HkkM" TargetMode="External"/><Relationship Id="rId106" Type="http://schemas.openxmlformats.org/officeDocument/2006/relationships/hyperlink" Target="https://www.gov.uk/government/publications/research-review-series-science/research-review-series-science?fbclid=IwAR2ok7h0X_qpKbBc3pqeie1a_sVjH7Hs0mZWjNXpO-W0As2IiEhMvh3HkkM" TargetMode="External"/><Relationship Id="rId313" Type="http://schemas.openxmlformats.org/officeDocument/2006/relationships/hyperlink" Target="https://www.gov.uk/government/publications/research-review-series-science/research-review-series-science?fbclid=IwAR2ok7h0X_qpKbBc3pqeie1a_sVjH7Hs0mZWjNXpO-W0As2IiEhMvh3HkkM" TargetMode="External"/><Relationship Id="rId495" Type="http://schemas.openxmlformats.org/officeDocument/2006/relationships/hyperlink" Target="https://educationendowmentfoundation.org.uk/tools/guidance-reports/improving-secondary-science/" TargetMode="External"/><Relationship Id="rId10" Type="http://schemas.openxmlformats.org/officeDocument/2006/relationships/hyperlink" Target="https://www.gov.uk/government/publications/research-review-series-science/research-review-series-science?fbclid=IwAR2ok7h0X_qpKbBc3pqeie1a_sVjH7Hs0mZWjNXpO-W0As2IiEhMvh3HkkM" TargetMode="External"/><Relationship Id="rId52" Type="http://schemas.openxmlformats.org/officeDocument/2006/relationships/hyperlink" Target="https://www.gov.uk/government/publications/research-review-series-science/research-review-series-science?fbclid=IwAR2ok7h0X_qpKbBc3pqeie1a_sVjH7Hs0mZWjNXpO-W0As2IiEhMvh3HkkM" TargetMode="External"/><Relationship Id="rId94" Type="http://schemas.openxmlformats.org/officeDocument/2006/relationships/hyperlink" Target="https://www.gov.uk/government/publications/research-review-series-science/research-review-series-science?fbclid=IwAR2ok7h0X_qpKbBc3pqeie1a_sVjH7Hs0mZWjNXpO-W0As2IiEhMvh3HkkM" TargetMode="External"/><Relationship Id="rId148" Type="http://schemas.openxmlformats.org/officeDocument/2006/relationships/hyperlink" Target="https://www.gov.uk/government/publications/research-review-series-science/research-review-series-science?fbclid=IwAR2ok7h0X_qpKbBc3pqeie1a_sVjH7Hs0mZWjNXpO-W0As2IiEhMvh3HkkM" TargetMode="External"/><Relationship Id="rId355" Type="http://schemas.openxmlformats.org/officeDocument/2006/relationships/hyperlink" Target="https://www.gov.uk/government/publications/research-review-series-science/research-review-series-science?fbclid=IwAR2ok7h0X_qpKbBc3pqeie1a_sVjH7Hs0mZWjNXpO-W0As2IiEhMvh3HkkM" TargetMode="External"/><Relationship Id="rId397" Type="http://schemas.openxmlformats.org/officeDocument/2006/relationships/hyperlink" Target="https://www.gov.uk/government/publications/research-review-series-science/research-review-series-science?fbclid=IwAR2ok7h0X_qpKbBc3pqeie1a_sVjH7Hs0mZWjNXpO-W0As2IiEhMvh3HkkM" TargetMode="External"/><Relationship Id="rId520" Type="http://schemas.openxmlformats.org/officeDocument/2006/relationships/hyperlink" Target="https://www.gov.uk/government/publications/research-review-series-science/research-review-series-science?fbclid=IwAR2ok7h0X_qpKbBc3pqeie1a_sVjH7Hs0mZWjNXpO-W0As2IiEhMvh3HkkM" TargetMode="External"/><Relationship Id="rId562" Type="http://schemas.openxmlformats.org/officeDocument/2006/relationships/hyperlink" Target="https://www.gov.uk/government/publications/research-review-series-science/research-review-series-science?fbclid=IwAR2ok7h0X_qpKbBc3pqeie1a_sVjH7Hs0mZWjNXpO-W0As2IiEhMvh3HkkM" TargetMode="External"/><Relationship Id="rId618" Type="http://schemas.openxmlformats.org/officeDocument/2006/relationships/theme" Target="theme/theme1.xml"/><Relationship Id="rId215" Type="http://schemas.openxmlformats.org/officeDocument/2006/relationships/hyperlink" Target="https://www.gov.uk/government/publications/research-review-series-science/research-review-series-science?fbclid=IwAR2ok7h0X_qpKbBc3pqeie1a_sVjH7Hs0mZWjNXpO-W0As2IiEhMvh3HkkM" TargetMode="External"/><Relationship Id="rId257" Type="http://schemas.openxmlformats.org/officeDocument/2006/relationships/hyperlink" Target="https://www.gov.uk/government/publications/research-review-series-science/research-review-series-science?fbclid=IwAR2ok7h0X_qpKbBc3pqeie1a_sVjH7Hs0mZWjNXpO-W0As2IiEhMvh3HkkM" TargetMode="External"/><Relationship Id="rId422" Type="http://schemas.openxmlformats.org/officeDocument/2006/relationships/hyperlink" Target="https://www.gov.uk/government/publications/research-review-series-science/research-review-series-science?fbclid=IwAR2ok7h0X_qpKbBc3pqeie1a_sVjH7Hs0mZWjNXpO-W0As2IiEhMvh3HkkM" TargetMode="External"/><Relationship Id="rId464" Type="http://schemas.openxmlformats.org/officeDocument/2006/relationships/hyperlink" Target="https://www.gatsby.org.uk/education/programmes/support-for-practical-science-in-schools" TargetMode="External"/><Relationship Id="rId299" Type="http://schemas.openxmlformats.org/officeDocument/2006/relationships/hyperlink" Target="https://www.gov.uk/government/publications/research-review-series-science/research-review-series-science?fbclid=IwAR2ok7h0X_qpKbBc3pqeie1a_sVjH7Hs0mZWjNXpO-W0As2IiEhMvh3HkkM" TargetMode="External"/><Relationship Id="rId63" Type="http://schemas.openxmlformats.org/officeDocument/2006/relationships/hyperlink" Target="https://www.gov.uk/government/publications/research-review-series-science/research-review-series-science?fbclid=IwAR2ok7h0X_qpKbBc3pqeie1a_sVjH7Hs0mZWjNXpO-W0As2IiEhMvh3HkkM" TargetMode="External"/><Relationship Id="rId159" Type="http://schemas.openxmlformats.org/officeDocument/2006/relationships/hyperlink" Target="https://www.gov.uk/government/publications/research-review-series-science/research-review-series-science?fbclid=IwAR2ok7h0X_qpKbBc3pqeie1a_sVjH7Hs0mZWjNXpO-W0As2IiEhMvh3HkkM" TargetMode="External"/><Relationship Id="rId366" Type="http://schemas.openxmlformats.org/officeDocument/2006/relationships/hyperlink" Target="https://www.gatsby.org.uk/education/reports" TargetMode="External"/><Relationship Id="rId573" Type="http://schemas.openxmlformats.org/officeDocument/2006/relationships/hyperlink" Target="https://www.gov.uk/government/publications/research-review-series-science/research-review-series-science?fbclid=IwAR2ok7h0X_qpKbBc3pqeie1a_sVjH7Hs0mZWjNXpO-W0As2IiEhMvh3HkkM" TargetMode="External"/><Relationship Id="rId226" Type="http://schemas.openxmlformats.org/officeDocument/2006/relationships/hyperlink" Target="https://www.gov.uk/government/publications/research-review-series-science/research-review-series-science?fbclid=IwAR2ok7h0X_qpKbBc3pqeie1a_sVjH7Hs0mZWjNXpO-W0As2IiEhMvh3HkkM" TargetMode="External"/><Relationship Id="rId433" Type="http://schemas.openxmlformats.org/officeDocument/2006/relationships/hyperlink" Target="https://www.gov.uk/government/publications/research-review-series-science/research-review-series-science?fbclid=IwAR2ok7h0X_qpKbBc3pqeie1a_sVjH7Hs0mZWjNXpO-W0As2IiEhMvh3HkkM" TargetMode="External"/><Relationship Id="rId74" Type="http://schemas.openxmlformats.org/officeDocument/2006/relationships/hyperlink" Target="https://www.gov.uk/government/publications/research-review-series-science/research-review-series-science?fbclid=IwAR2ok7h0X_qpKbBc3pqeie1a_sVjH7Hs0mZWjNXpO-W0As2IiEhMvh3HkkM" TargetMode="External"/><Relationship Id="rId377" Type="http://schemas.openxmlformats.org/officeDocument/2006/relationships/hyperlink" Target="https://www.gov.uk/government/publications/research-review-series-science/research-review-series-science?fbclid=IwAR2ok7h0X_qpKbBc3pqeie1a_sVjH7Hs0mZWjNXpO-W0As2IiEhMvh3HkkM" TargetMode="External"/><Relationship Id="rId500" Type="http://schemas.openxmlformats.org/officeDocument/2006/relationships/hyperlink" Target="https://www.gov.uk/government/publications/research-review-series-science/research-review-series-science?fbclid=IwAR2ok7h0X_qpKbBc3pqeie1a_sVjH7Hs0mZWjNXpO-W0As2IiEhMvh3HkkM" TargetMode="External"/><Relationship Id="rId584" Type="http://schemas.openxmlformats.org/officeDocument/2006/relationships/hyperlink" Target="https://www.gov.uk/government/publications/research-review-series-science/research-review-series-science?fbclid=IwAR2ok7h0X_qpKbBc3pqeie1a_sVjH7Hs0mZWjNXpO-W0As2IiEhMvh3HkkM" TargetMode="External"/><Relationship Id="rId5" Type="http://schemas.openxmlformats.org/officeDocument/2006/relationships/hyperlink" Target="https://www.gov.uk/government/publications/research-review-series-science/research-review-series-science?fbclid=IwAR2ok7h0X_qpKbBc3pqeie1a_sVjH7Hs0mZWjNXpO-W0As2IiEhMvh3HkkM" TargetMode="External"/><Relationship Id="rId237" Type="http://schemas.openxmlformats.org/officeDocument/2006/relationships/hyperlink" Target="https://www.gov.uk/government/publications/research-review-series-science/research-review-series-science?fbclid=IwAR2ok7h0X_qpKbBc3pqeie1a_sVjH7Hs0mZWjNXpO-W0As2IiEhMvh3HkkM" TargetMode="External"/><Relationship Id="rId444" Type="http://schemas.openxmlformats.org/officeDocument/2006/relationships/hyperlink" Target="https://www.cambridgeassessment.org.uk/news/new-research-shows-why-textbooks-count-tim-oates/" TargetMode="External"/><Relationship Id="rId290" Type="http://schemas.openxmlformats.org/officeDocument/2006/relationships/hyperlink" Target="https://www.gov.uk/government/publications/research-review-series-science/research-review-series-science?fbclid=IwAR2ok7h0X_qpKbBc3pqeie1a_sVjH7Hs0mZWjNXpO-W0As2IiEhMvh3HkkM" TargetMode="External"/><Relationship Id="rId304" Type="http://schemas.openxmlformats.org/officeDocument/2006/relationships/hyperlink" Target="https://www.gov.uk/government/publications/research-review-series-science/research-review-series-science?fbclid=IwAR2ok7h0X_qpKbBc3pqeie1a_sVjH7Hs0mZWjNXpO-W0As2IiEhMvh3HkkM" TargetMode="External"/><Relationship Id="rId388" Type="http://schemas.openxmlformats.org/officeDocument/2006/relationships/hyperlink" Target="https://www.gov.uk/government/publications/research-review-series-science/research-review-series-science?fbclid=IwAR2ok7h0X_qpKbBc3pqeie1a_sVjH7Hs0mZWjNXpO-W0As2IiEhMvh3HkkM" TargetMode="External"/><Relationship Id="rId511" Type="http://schemas.openxmlformats.org/officeDocument/2006/relationships/hyperlink" Target="https://www.gov.uk/government/publications/research-review-series-science/research-review-series-science?fbclid=IwAR2ok7h0X_qpKbBc3pqeie1a_sVjH7Hs0mZWjNXpO-W0As2IiEhMvh3HkkM" TargetMode="External"/><Relationship Id="rId609" Type="http://schemas.openxmlformats.org/officeDocument/2006/relationships/hyperlink" Target="https://www.gov.uk/government/publications/research-review-series-science/research-review-series-science?fbclid=IwAR2ok7h0X_qpKbBc3pqeie1a_sVjH7Hs0mZWjNXpO-W0As2IiEhMvh3HkkM" TargetMode="External"/><Relationship Id="rId85" Type="http://schemas.openxmlformats.org/officeDocument/2006/relationships/hyperlink" Target="https://www.gov.uk/government/publications/research-review-series-science/research-review-series-science?fbclid=IwAR2ok7h0X_qpKbBc3pqeie1a_sVjH7Hs0mZWjNXpO-W0As2IiEhMvh3HkkM" TargetMode="External"/><Relationship Id="rId150" Type="http://schemas.openxmlformats.org/officeDocument/2006/relationships/hyperlink" Target="https://www.gov.uk/government/publications/research-review-series-science/research-review-series-science?fbclid=IwAR2ok7h0X_qpKbBc3pqeie1a_sVjH7Hs0mZWjNXpO-W0As2IiEhMvh3HkkM" TargetMode="External"/><Relationship Id="rId595" Type="http://schemas.openxmlformats.org/officeDocument/2006/relationships/hyperlink" Target="https://www.gatsby.org.uk/education/reports" TargetMode="External"/><Relationship Id="rId248" Type="http://schemas.openxmlformats.org/officeDocument/2006/relationships/hyperlink" Target="https://www.gov.uk/government/publications/research-review-series-science/research-review-series-science?fbclid=IwAR2ok7h0X_qpKbBc3pqeie1a_sVjH7Hs0mZWjNXpO-W0As2IiEhMvh3HkkM" TargetMode="External"/><Relationship Id="rId455" Type="http://schemas.openxmlformats.org/officeDocument/2006/relationships/hyperlink" Target="https://www.gov.uk/government/publications/research-review-series-science/research-review-series-science?fbclid=IwAR2ok7h0X_qpKbBc3pqeie1a_sVjH7Hs0mZWjNXpO-W0As2IiEhMvh3HkkM" TargetMode="External"/><Relationship Id="rId12" Type="http://schemas.openxmlformats.org/officeDocument/2006/relationships/hyperlink" Target="https://www.gov.uk/government/publications/research-review-series-science/research-review-series-science?fbclid=IwAR2ok7h0X_qpKbBc3pqeie1a_sVjH7Hs0mZWjNXpO-W0As2IiEhMvh3HkkM" TargetMode="External"/><Relationship Id="rId108" Type="http://schemas.openxmlformats.org/officeDocument/2006/relationships/hyperlink" Target="https://www.gov.uk/government/publications/research-review-series-science/research-review-series-science?fbclid=IwAR2ok7h0X_qpKbBc3pqeie1a_sVjH7Hs0mZWjNXpO-W0As2IiEhMvh3HkkM" TargetMode="External"/><Relationship Id="rId315" Type="http://schemas.openxmlformats.org/officeDocument/2006/relationships/hyperlink" Target="https://www.gov.uk/government/publications/research-review-series-science/research-review-series-science?fbclid=IwAR2ok7h0X_qpKbBc3pqeie1a_sVjH7Hs0mZWjNXpO-W0As2IiEhMvh3HkkM" TargetMode="External"/><Relationship Id="rId522" Type="http://schemas.openxmlformats.org/officeDocument/2006/relationships/hyperlink" Target="https://www.gov.uk/government/publications/research-review-series-science/research-review-series-science?fbclid=IwAR2ok7h0X_qpKbBc3pqeie1a_sVjH7Hs0mZWjNXpO-W0As2IiEhMvh3HkkM" TargetMode="External"/><Relationship Id="rId96" Type="http://schemas.openxmlformats.org/officeDocument/2006/relationships/hyperlink" Target="https://www.gov.uk/government/publications/research-review-series-science/research-review-series-science?fbclid=IwAR2ok7h0X_qpKbBc3pqeie1a_sVjH7Hs0mZWjNXpO-W0As2IiEhMvh3HkkM" TargetMode="External"/><Relationship Id="rId161" Type="http://schemas.openxmlformats.org/officeDocument/2006/relationships/hyperlink" Target="https://www.gov.uk/government/publications/research-review-series-science/research-review-series-science?fbclid=IwAR2ok7h0X_qpKbBc3pqeie1a_sVjH7Hs0mZWjNXpO-W0As2IiEhMvh3HkkM" TargetMode="External"/><Relationship Id="rId399" Type="http://schemas.openxmlformats.org/officeDocument/2006/relationships/hyperlink" Target="https://www.gov.uk/government/publications/research-review-series-science/research-review-series-science?fbclid=IwAR2ok7h0X_qpKbBc3pqeie1a_sVjH7Hs0mZWjNXpO-W0As2IiEhMvh3HkkM" TargetMode="External"/><Relationship Id="rId259" Type="http://schemas.openxmlformats.org/officeDocument/2006/relationships/hyperlink" Target="https://www.gov.uk/government/publications/research-review-series-science/research-review-series-science?fbclid=IwAR2ok7h0X_qpKbBc3pqeie1a_sVjH7Hs0mZWjNXpO-W0As2IiEhMvh3HkkM" TargetMode="External"/><Relationship Id="rId466" Type="http://schemas.openxmlformats.org/officeDocument/2006/relationships/hyperlink" Target="https://www.gov.uk/government/publications/research-review-series-science/research-review-series-science?fbclid=IwAR2ok7h0X_qpKbBc3pqeie1a_sVjH7Hs0mZWjNXpO-W0As2IiEhMvh3HkkM" TargetMode="External"/><Relationship Id="rId23" Type="http://schemas.openxmlformats.org/officeDocument/2006/relationships/hyperlink" Target="https://www.gov.uk/government/publications/research-review-series-science/research-review-series-science?fbclid=IwAR2ok7h0X_qpKbBc3pqeie1a_sVjH7Hs0mZWjNXpO-W0As2IiEhMvh3HkkM" TargetMode="External"/><Relationship Id="rId119" Type="http://schemas.openxmlformats.org/officeDocument/2006/relationships/hyperlink" Target="https://www.gov.uk/government/publications/research-review-series-science/research-review-series-science?fbclid=IwAR2ok7h0X_qpKbBc3pqeie1a_sVjH7Hs0mZWjNXpO-W0As2IiEhMvh3HkkM" TargetMode="External"/><Relationship Id="rId326" Type="http://schemas.openxmlformats.org/officeDocument/2006/relationships/hyperlink" Target="https://royalsociety.org/topics-policy/projects/vision/" TargetMode="External"/><Relationship Id="rId533" Type="http://schemas.openxmlformats.org/officeDocument/2006/relationships/hyperlink" Target="https://www.gov.uk/government/publications/research-review-series-science/research-review-series-science?fbclid=IwAR2ok7h0X_qpKbBc3pqeie1a_sVjH7Hs0mZWjNXpO-W0As2IiEhMvh3HkkM" TargetMode="External"/><Relationship Id="rId172" Type="http://schemas.openxmlformats.org/officeDocument/2006/relationships/hyperlink" Target="https://www.gov.uk/government/publications/research-review-series-science/research-review-series-science?fbclid=IwAR2ok7h0X_qpKbBc3pqeie1a_sVjH7Hs0mZWjNXpO-W0As2IiEhMvh3HkkM" TargetMode="External"/><Relationship Id="rId477" Type="http://schemas.openxmlformats.org/officeDocument/2006/relationships/hyperlink" Target="https://www.gov.uk/government/publications/research-review-series-science/research-review-series-science?fbclid=IwAR2ok7h0X_qpKbBc3pqeie1a_sVjH7Hs0mZWjNXpO-W0As2IiEhMvh3HkkM" TargetMode="External"/><Relationship Id="rId600" Type="http://schemas.openxmlformats.org/officeDocument/2006/relationships/hyperlink" Target="https://www.iop.org/about/publications" TargetMode="External"/><Relationship Id="rId337" Type="http://schemas.openxmlformats.org/officeDocument/2006/relationships/hyperlink" Target="https://www.gov.uk/government/publications/research-review-series-science/research-review-series-science?fbclid=IwAR2ok7h0X_qpKbBc3pqeie1a_sVjH7Hs0mZWjNXpO-W0As2IiEhMvh3HkkM" TargetMode="External"/><Relationship Id="rId34" Type="http://schemas.openxmlformats.org/officeDocument/2006/relationships/hyperlink" Target="https://www.gov.uk/government/publications/research-review-series-science/research-review-series-science?fbclid=IwAR2ok7h0X_qpKbBc3pqeie1a_sVjH7Hs0mZWjNXpO-W0As2IiEhMvh3HkkM" TargetMode="External"/><Relationship Id="rId544" Type="http://schemas.openxmlformats.org/officeDocument/2006/relationships/hyperlink" Target="https://www.gov.uk/government/publications/research-review-series-science/research-review-series-science?fbclid=IwAR2ok7h0X_qpKbBc3pqeie1a_sVjH7Hs0mZWjNXpO-W0As2IiEhMvh3HkkM" TargetMode="External"/><Relationship Id="rId183" Type="http://schemas.openxmlformats.org/officeDocument/2006/relationships/hyperlink" Target="https://www.gov.uk/government/publications/research-review-series-science/research-review-series-science?fbclid=IwAR2ok7h0X_qpKbBc3pqeie1a_sVjH7Hs0mZWjNXpO-W0As2IiEhMvh3HkkM" TargetMode="External"/><Relationship Id="rId390" Type="http://schemas.openxmlformats.org/officeDocument/2006/relationships/hyperlink" Target="https://www.gov.uk/government/publications/research-review-series-science/research-review-series-science?fbclid=IwAR2ok7h0X_qpKbBc3pqeie1a_sVjH7Hs0mZWjNXpO-W0As2IiEhMvh3HkkM" TargetMode="External"/><Relationship Id="rId404" Type="http://schemas.openxmlformats.org/officeDocument/2006/relationships/hyperlink" Target="https://www.gov.uk/government/publications/research-review-series-science/research-review-series-science?fbclid=IwAR2ok7h0X_qpKbBc3pqeie1a_sVjH7Hs0mZWjNXpO-W0As2IiEhMvh3HkkM" TargetMode="External"/><Relationship Id="rId611" Type="http://schemas.openxmlformats.org/officeDocument/2006/relationships/hyperlink" Target="https://www.gov.uk/government/publications/research-review-series-science/research-review-series-science?fbclid=IwAR2ok7h0X_qpKbBc3pqeie1a_sVjH7Hs0mZWjNXpO-W0As2IiEhMvh3HkkM" TargetMode="External"/><Relationship Id="rId250" Type="http://schemas.openxmlformats.org/officeDocument/2006/relationships/hyperlink" Target="https://www.gov.uk/government/publications/research-review-series-science/research-review-series-science?fbclid=IwAR2ok7h0X_qpKbBc3pqeie1a_sVjH7Hs0mZWjNXpO-W0As2IiEhMvh3HkkM" TargetMode="External"/><Relationship Id="rId488" Type="http://schemas.openxmlformats.org/officeDocument/2006/relationships/hyperlink" Target="https://doi.org/10.1787/f3ac3fd6-en" TargetMode="External"/><Relationship Id="rId45" Type="http://schemas.openxmlformats.org/officeDocument/2006/relationships/hyperlink" Target="https://www.gov.uk/government/publications/research-review-series-science/research-review-series-science?fbclid=IwAR2ok7h0X_qpKbBc3pqeie1a_sVjH7Hs0mZWjNXpO-W0As2IiEhMvh3HkkM" TargetMode="External"/><Relationship Id="rId110" Type="http://schemas.openxmlformats.org/officeDocument/2006/relationships/hyperlink" Target="https://www.gov.uk/government/publications/research-review-series-science/research-review-series-science?fbclid=IwAR2ok7h0X_qpKbBc3pqeie1a_sVjH7Hs0mZWjNXpO-W0As2IiEhMvh3HkkM" TargetMode="External"/><Relationship Id="rId348" Type="http://schemas.openxmlformats.org/officeDocument/2006/relationships/hyperlink" Target="https://www.gov.uk/government/publications/research-review-series-science/research-review-series-science?fbclid=IwAR2ok7h0X_qpKbBc3pqeie1a_sVjH7Hs0mZWjNXpO-W0As2IiEhMvh3HkkM" TargetMode="External"/><Relationship Id="rId555" Type="http://schemas.openxmlformats.org/officeDocument/2006/relationships/hyperlink" Target="https://www.gov.uk/government/publications/research-review-series-science/research-review-series-science?fbclid=IwAR2ok7h0X_qpKbBc3pqeie1a_sVjH7Hs0mZWjNXpO-W0As2IiEhMvh3HkkM" TargetMode="External"/><Relationship Id="rId194" Type="http://schemas.openxmlformats.org/officeDocument/2006/relationships/hyperlink" Target="https://www.gov.uk/government/publications/research-review-series-science/research-review-series-science?fbclid=IwAR2ok7h0X_qpKbBc3pqeie1a_sVjH7Hs0mZWjNXpO-W0As2IiEhMvh3HkkM" TargetMode="External"/><Relationship Id="rId208" Type="http://schemas.openxmlformats.org/officeDocument/2006/relationships/hyperlink" Target="https://www.gov.uk/government/publications/research-review-series-science/research-review-series-science?fbclid=IwAR2ok7h0X_qpKbBc3pqeie1a_sVjH7Hs0mZWjNXpO-W0As2IiEhMvh3HkkM" TargetMode="External"/><Relationship Id="rId415" Type="http://schemas.openxmlformats.org/officeDocument/2006/relationships/hyperlink" Target="https://www.gov.uk/government/publications/research-review-series-science/research-review-series-science?fbclid=IwAR2ok7h0X_qpKbBc3pqeie1a_sVjH7Hs0mZWjNXpO-W0As2IiEhMvh3HkkM" TargetMode="External"/><Relationship Id="rId261" Type="http://schemas.openxmlformats.org/officeDocument/2006/relationships/hyperlink" Target="https://www.gov.uk/government/publications/research-review-series-science/research-review-series-science?fbclid=IwAR2ok7h0X_qpKbBc3pqeie1a_sVjH7Hs0mZWjNXpO-W0As2IiEhMvh3HkkM" TargetMode="External"/><Relationship Id="rId499" Type="http://schemas.openxmlformats.org/officeDocument/2006/relationships/hyperlink" Target="https://www.gov.uk/government/publications/research-review-series-science/research-review-series-science?fbclid=IwAR2ok7h0X_qpKbBc3pqeie1a_sVjH7Hs0mZWjNXpO-W0As2IiEhMvh3HkkM" TargetMode="External"/><Relationship Id="rId56" Type="http://schemas.openxmlformats.org/officeDocument/2006/relationships/hyperlink" Target="https://www.gov.uk/government/publications/research-review-series-science/research-review-series-science?fbclid=IwAR2ok7h0X_qpKbBc3pqeie1a_sVjH7Hs0mZWjNXpO-W0As2IiEhMvh3HkkM" TargetMode="External"/><Relationship Id="rId359" Type="http://schemas.openxmlformats.org/officeDocument/2006/relationships/hyperlink" Target="https://www.gov.uk/government/publications/research-review-series-science/research-review-series-science?fbclid=IwAR2ok7h0X_qpKbBc3pqeie1a_sVjH7Hs0mZWjNXpO-W0As2IiEhMvh3HkkM" TargetMode="External"/><Relationship Id="rId566" Type="http://schemas.openxmlformats.org/officeDocument/2006/relationships/hyperlink" Target="https://wellcome.org/press-release/cpd-improves-science-teacher-retention" TargetMode="External"/><Relationship Id="rId121" Type="http://schemas.openxmlformats.org/officeDocument/2006/relationships/hyperlink" Target="https://www.gov.uk/government/publications/research-review-series-science/research-review-series-science?fbclid=IwAR2ok7h0X_qpKbBc3pqeie1a_sVjH7Hs0mZWjNXpO-W0As2IiEhMvh3HkkM" TargetMode="External"/><Relationship Id="rId219" Type="http://schemas.openxmlformats.org/officeDocument/2006/relationships/hyperlink" Target="https://www.gov.uk/government/publications/research-review-series-science/research-review-series-science?fbclid=IwAR2ok7h0X_qpKbBc3pqeie1a_sVjH7Hs0mZWjNXpO-W0As2IiEhMvh3HkkM" TargetMode="External"/><Relationship Id="rId426" Type="http://schemas.openxmlformats.org/officeDocument/2006/relationships/hyperlink" Target="https://www.gov.uk/government/publications/research-review-series-science/research-review-series-science?fbclid=IwAR2ok7h0X_qpKbBc3pqeie1a_sVjH7Hs0mZWjNXpO-W0As2IiEhMvh3HkkM" TargetMode="External"/><Relationship Id="rId67" Type="http://schemas.openxmlformats.org/officeDocument/2006/relationships/hyperlink" Target="https://www.gov.uk/government/publications/research-review-series-science/research-review-series-science?fbclid=IwAR2ok7h0X_qpKbBc3pqeie1a_sVjH7Hs0mZWjNXpO-W0As2IiEhMvh3HkkM" TargetMode="External"/><Relationship Id="rId272" Type="http://schemas.openxmlformats.org/officeDocument/2006/relationships/hyperlink" Target="https://www.gov.uk/government/publications/national-curriculum-in-england-science-programmes-of-study" TargetMode="External"/><Relationship Id="rId577" Type="http://schemas.openxmlformats.org/officeDocument/2006/relationships/hyperlink" Target="https://doi.org/10.1186/1936-6434-6-12" TargetMode="External"/><Relationship Id="rId132" Type="http://schemas.openxmlformats.org/officeDocument/2006/relationships/hyperlink" Target="https://www.gov.uk/government/publications/research-review-series-science/research-review-series-science?fbclid=IwAR2ok7h0X_qpKbBc3pqeie1a_sVjH7Hs0mZWjNXpO-W0As2IiEhMvh3Hk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3D9A80844794A9525F372A34A6FEF" ma:contentTypeVersion="13" ma:contentTypeDescription="Create a new document." ma:contentTypeScope="" ma:versionID="84b3fc5664708bfa933a752f5c64b825">
  <xsd:schema xmlns:xsd="http://www.w3.org/2001/XMLSchema" xmlns:xs="http://www.w3.org/2001/XMLSchema" xmlns:p="http://schemas.microsoft.com/office/2006/metadata/properties" xmlns:ns2="07aa1417-93c6-4324-923f-8f9d9f86f4e9" xmlns:ns3="55971e5a-beb1-4574-8398-036ca351e5d5" targetNamespace="http://schemas.microsoft.com/office/2006/metadata/properties" ma:root="true" ma:fieldsID="816c832460fff9763630859c563cb405" ns2:_="" ns3:_="">
    <xsd:import namespace="07aa1417-93c6-4324-923f-8f9d9f86f4e9"/>
    <xsd:import namespace="55971e5a-beb1-4574-8398-036ca351e5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1417-93c6-4324-923f-8f9d9f86f4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71e5a-beb1-4574-8398-036ca351e5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CEC9B-7022-4921-B00B-7D8C2CC64991}"/>
</file>

<file path=customXml/itemProps2.xml><?xml version="1.0" encoding="utf-8"?>
<ds:datastoreItem xmlns:ds="http://schemas.openxmlformats.org/officeDocument/2006/customXml" ds:itemID="{6D21BED4-C13E-4214-A4EE-F0CCB342EF82}"/>
</file>

<file path=customXml/itemProps3.xml><?xml version="1.0" encoding="utf-8"?>
<ds:datastoreItem xmlns:ds="http://schemas.openxmlformats.org/officeDocument/2006/customXml" ds:itemID="{8BD2503B-CD88-454B-B2E4-C3CB035A357F}"/>
</file>

<file path=docProps/app.xml><?xml version="1.0" encoding="utf-8"?>
<Properties xmlns="http://schemas.openxmlformats.org/officeDocument/2006/extended-properties" xmlns:vt="http://schemas.openxmlformats.org/officeDocument/2006/docPropsVTypes">
  <Template>Normal</Template>
  <TotalTime>0</TotalTime>
  <Pages>57</Pages>
  <Words>38733</Words>
  <Characters>220781</Characters>
  <Application>Microsoft Office Word</Application>
  <DocSecurity>0</DocSecurity>
  <Lines>1839</Lines>
  <Paragraphs>517</Paragraphs>
  <ScaleCrop>false</ScaleCrop>
  <Company/>
  <LinksUpToDate>false</LinksUpToDate>
  <CharactersWithSpaces>258997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Inder</dc:creator>
  <cp:keywords/>
  <dc:description/>
  <cp:lastModifiedBy>Mark Inder</cp:lastModifiedBy>
  <cp:revision>2</cp:revision>
  <dcterms:created xsi:type="dcterms:W3CDTF">2021-05-01T13:00:00Z</dcterms:created>
  <dcterms:modified xsi:type="dcterms:W3CDTF">2021-05-01T13:00:00Z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0x0101005BD3D9A80844794A9525F372A34A6FEF</vt:lpwstr>
  </property>
</Properties>
</file>