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99FFCC"/>
  <w:body>
    <w:tbl>
      <w:tblPr>
        <w:tblStyle w:val="TableGrid"/>
        <w:tblW w:w="22823" w:type="dxa"/>
        <w:tblInd w:w="-885" w:type="dxa"/>
        <w:tblLook w:val="04A0" w:firstRow="1" w:lastRow="0" w:firstColumn="1" w:lastColumn="0" w:noHBand="0" w:noVBand="1"/>
      </w:tblPr>
      <w:tblGrid>
        <w:gridCol w:w="1436"/>
        <w:gridCol w:w="1933"/>
        <w:gridCol w:w="2409"/>
        <w:gridCol w:w="2410"/>
        <w:gridCol w:w="2693"/>
        <w:gridCol w:w="3119"/>
        <w:gridCol w:w="2977"/>
        <w:gridCol w:w="5846"/>
      </w:tblGrid>
      <w:tr w:rsidR="00A77270" w14:paraId="18375CEC" w14:textId="77777777" w:rsidTr="00CC4DC3">
        <w:tc>
          <w:tcPr>
            <w:tcW w:w="1436" w:type="dxa"/>
            <w:tcBorders>
              <w:bottom w:val="single" w:sz="4" w:space="0" w:color="auto"/>
            </w:tcBorders>
            <w:vAlign w:val="center"/>
          </w:tcPr>
          <w:p w14:paraId="18375CE4" w14:textId="77777777" w:rsidR="0046221F" w:rsidRPr="00F81CE2" w:rsidRDefault="0046221F" w:rsidP="00F81CE2">
            <w:pPr>
              <w:jc w:val="center"/>
              <w:rPr>
                <w:b/>
              </w:rPr>
            </w:pPr>
            <w:r w:rsidRPr="00F81CE2">
              <w:rPr>
                <w:b/>
              </w:rPr>
              <w:t>Skills Progression</w:t>
            </w:r>
          </w:p>
        </w:tc>
        <w:tc>
          <w:tcPr>
            <w:tcW w:w="1933" w:type="dxa"/>
            <w:tcBorders>
              <w:bottom w:val="single" w:sz="4" w:space="0" w:color="auto"/>
              <w:right w:val="single" w:sz="2" w:space="0" w:color="auto"/>
            </w:tcBorders>
            <w:vAlign w:val="center"/>
          </w:tcPr>
          <w:p w14:paraId="18375CE5" w14:textId="77777777" w:rsidR="0046221F" w:rsidRPr="00F81CE2" w:rsidRDefault="0046221F" w:rsidP="00F81CE2">
            <w:pPr>
              <w:jc w:val="center"/>
              <w:rPr>
                <w:b/>
              </w:rPr>
            </w:pPr>
            <w:r w:rsidRPr="00F81CE2">
              <w:rPr>
                <w:b/>
              </w:rPr>
              <w:t>EYFS</w:t>
            </w:r>
          </w:p>
        </w:tc>
        <w:tc>
          <w:tcPr>
            <w:tcW w:w="2409" w:type="dxa"/>
            <w:tcBorders>
              <w:left w:val="single" w:sz="2" w:space="0" w:color="auto"/>
              <w:bottom w:val="single" w:sz="4" w:space="0" w:color="auto"/>
            </w:tcBorders>
            <w:vAlign w:val="center"/>
          </w:tcPr>
          <w:p w14:paraId="18375CE6" w14:textId="77777777" w:rsidR="0046221F" w:rsidRPr="00F81CE2" w:rsidRDefault="0046221F" w:rsidP="00F81CE2">
            <w:pPr>
              <w:jc w:val="center"/>
              <w:rPr>
                <w:b/>
              </w:rPr>
            </w:pPr>
            <w:r w:rsidRPr="00F81CE2">
              <w:rPr>
                <w:b/>
              </w:rPr>
              <w:t>Year 1</w:t>
            </w:r>
          </w:p>
        </w:tc>
        <w:tc>
          <w:tcPr>
            <w:tcW w:w="2410" w:type="dxa"/>
            <w:tcBorders>
              <w:bottom w:val="single" w:sz="4" w:space="0" w:color="auto"/>
            </w:tcBorders>
            <w:vAlign w:val="center"/>
          </w:tcPr>
          <w:p w14:paraId="18375CE7" w14:textId="77777777" w:rsidR="0046221F" w:rsidRPr="00F81CE2" w:rsidRDefault="0046221F" w:rsidP="00F81CE2">
            <w:pPr>
              <w:jc w:val="center"/>
              <w:rPr>
                <w:b/>
              </w:rPr>
            </w:pPr>
            <w:r w:rsidRPr="00F81CE2">
              <w:rPr>
                <w:b/>
              </w:rPr>
              <w:t>Year 2</w:t>
            </w:r>
          </w:p>
        </w:tc>
        <w:tc>
          <w:tcPr>
            <w:tcW w:w="2693" w:type="dxa"/>
            <w:tcBorders>
              <w:bottom w:val="single" w:sz="4" w:space="0" w:color="auto"/>
            </w:tcBorders>
            <w:vAlign w:val="center"/>
          </w:tcPr>
          <w:p w14:paraId="18375CE8" w14:textId="77777777" w:rsidR="0046221F" w:rsidRPr="00F81CE2" w:rsidRDefault="0046221F" w:rsidP="00F81CE2">
            <w:pPr>
              <w:jc w:val="center"/>
              <w:rPr>
                <w:b/>
              </w:rPr>
            </w:pPr>
            <w:r w:rsidRPr="00F81CE2">
              <w:rPr>
                <w:b/>
              </w:rPr>
              <w:t>Year 3</w:t>
            </w:r>
          </w:p>
        </w:tc>
        <w:tc>
          <w:tcPr>
            <w:tcW w:w="3119" w:type="dxa"/>
            <w:tcBorders>
              <w:bottom w:val="single" w:sz="4" w:space="0" w:color="auto"/>
            </w:tcBorders>
            <w:vAlign w:val="center"/>
          </w:tcPr>
          <w:p w14:paraId="18375CE9" w14:textId="77777777" w:rsidR="0046221F" w:rsidRPr="00F81CE2" w:rsidRDefault="0046221F" w:rsidP="00F81CE2">
            <w:pPr>
              <w:jc w:val="center"/>
              <w:rPr>
                <w:b/>
              </w:rPr>
            </w:pPr>
            <w:r w:rsidRPr="00F81CE2">
              <w:rPr>
                <w:b/>
              </w:rPr>
              <w:t>Year 4</w:t>
            </w:r>
          </w:p>
        </w:tc>
        <w:tc>
          <w:tcPr>
            <w:tcW w:w="2977" w:type="dxa"/>
            <w:tcBorders>
              <w:bottom w:val="single" w:sz="4" w:space="0" w:color="auto"/>
            </w:tcBorders>
            <w:vAlign w:val="center"/>
          </w:tcPr>
          <w:p w14:paraId="18375CEA" w14:textId="77777777" w:rsidR="0046221F" w:rsidRPr="00F81CE2" w:rsidRDefault="0046221F" w:rsidP="00F81CE2">
            <w:pPr>
              <w:jc w:val="center"/>
              <w:rPr>
                <w:b/>
              </w:rPr>
            </w:pPr>
            <w:r w:rsidRPr="00F81CE2">
              <w:rPr>
                <w:b/>
              </w:rPr>
              <w:t>Year 5</w:t>
            </w:r>
          </w:p>
        </w:tc>
        <w:tc>
          <w:tcPr>
            <w:tcW w:w="5846" w:type="dxa"/>
            <w:tcBorders>
              <w:bottom w:val="single" w:sz="4" w:space="0" w:color="auto"/>
              <w:right w:val="single" w:sz="2" w:space="0" w:color="auto"/>
            </w:tcBorders>
            <w:vAlign w:val="center"/>
          </w:tcPr>
          <w:p w14:paraId="18375CEB" w14:textId="77777777" w:rsidR="0046221F" w:rsidRPr="00F81CE2" w:rsidRDefault="0046221F" w:rsidP="00F81CE2">
            <w:pPr>
              <w:jc w:val="center"/>
              <w:rPr>
                <w:b/>
              </w:rPr>
            </w:pPr>
            <w:r w:rsidRPr="00F81CE2">
              <w:rPr>
                <w:b/>
              </w:rPr>
              <w:t>Year 6</w:t>
            </w:r>
          </w:p>
        </w:tc>
      </w:tr>
      <w:tr w:rsidR="00A77270" w14:paraId="18375D19" w14:textId="77777777" w:rsidTr="00CC4DC3">
        <w:trPr>
          <w:trHeight w:val="269"/>
        </w:trPr>
        <w:tc>
          <w:tcPr>
            <w:tcW w:w="1436" w:type="dxa"/>
            <w:tcBorders>
              <w:top w:val="single" w:sz="4" w:space="0" w:color="auto"/>
              <w:bottom w:val="single" w:sz="2" w:space="0" w:color="auto"/>
            </w:tcBorders>
            <w:shd w:val="clear" w:color="auto" w:fill="99FFCC"/>
            <w:vAlign w:val="center"/>
          </w:tcPr>
          <w:p w14:paraId="18375CED" w14:textId="33320B21" w:rsidR="00CC2933" w:rsidRPr="004E7B60" w:rsidRDefault="00CC2933" w:rsidP="009976F0">
            <w:pPr>
              <w:jc w:val="center"/>
              <w:rPr>
                <w:b/>
                <w:sz w:val="18"/>
              </w:rPr>
            </w:pPr>
            <w:r w:rsidRPr="004E7B60">
              <w:rPr>
                <w:b/>
                <w:sz w:val="18"/>
              </w:rPr>
              <w:t>Five types of experimental skills</w:t>
            </w:r>
          </w:p>
          <w:p w14:paraId="18375CEE" w14:textId="77777777" w:rsidR="00CC2933" w:rsidRPr="004E7B60" w:rsidRDefault="00CC2933" w:rsidP="009976F0">
            <w:pPr>
              <w:jc w:val="center"/>
              <w:rPr>
                <w:sz w:val="16"/>
              </w:rPr>
            </w:pPr>
            <w:r w:rsidRPr="004E7B60">
              <w:rPr>
                <w:sz w:val="16"/>
              </w:rPr>
              <w:t>1. Observe over time</w:t>
            </w:r>
          </w:p>
          <w:p w14:paraId="18375CEF" w14:textId="77777777" w:rsidR="00CC2933" w:rsidRPr="004E7B60" w:rsidRDefault="00CC2933" w:rsidP="009976F0">
            <w:pPr>
              <w:jc w:val="center"/>
              <w:rPr>
                <w:sz w:val="16"/>
              </w:rPr>
            </w:pPr>
            <w:r w:rsidRPr="004E7B60">
              <w:rPr>
                <w:sz w:val="16"/>
              </w:rPr>
              <w:t>2. Pattern seeking</w:t>
            </w:r>
          </w:p>
          <w:p w14:paraId="18375CF0" w14:textId="21E1C31D" w:rsidR="00CC2933" w:rsidRPr="004E7B60" w:rsidRDefault="00CC2933" w:rsidP="009976F0">
            <w:pPr>
              <w:jc w:val="center"/>
              <w:rPr>
                <w:sz w:val="16"/>
              </w:rPr>
            </w:pPr>
            <w:r w:rsidRPr="004E7B60">
              <w:rPr>
                <w:sz w:val="16"/>
              </w:rPr>
              <w:t>3.Identifying, classifying and grouping</w:t>
            </w:r>
          </w:p>
          <w:p w14:paraId="18375CF1" w14:textId="77777777" w:rsidR="00CC2933" w:rsidRPr="004E7B60" w:rsidRDefault="00CC2933" w:rsidP="009976F0">
            <w:pPr>
              <w:jc w:val="center"/>
              <w:rPr>
                <w:sz w:val="16"/>
              </w:rPr>
            </w:pPr>
            <w:r w:rsidRPr="004E7B60">
              <w:rPr>
                <w:sz w:val="16"/>
              </w:rPr>
              <w:t>4. Comparative and Fair test</w:t>
            </w:r>
          </w:p>
          <w:p w14:paraId="18375CF2" w14:textId="6D06E601" w:rsidR="00CC2933" w:rsidRPr="00F81CE2" w:rsidRDefault="00CC2933" w:rsidP="009976F0">
            <w:pPr>
              <w:jc w:val="center"/>
              <w:rPr>
                <w:b/>
              </w:rPr>
            </w:pPr>
            <w:r w:rsidRPr="004E7B60">
              <w:rPr>
                <w:sz w:val="16"/>
              </w:rPr>
              <w:t>5. Research using secondary sources</w:t>
            </w:r>
          </w:p>
        </w:tc>
        <w:tc>
          <w:tcPr>
            <w:tcW w:w="1933" w:type="dxa"/>
            <w:tcBorders>
              <w:top w:val="single" w:sz="4" w:space="0" w:color="auto"/>
              <w:bottom w:val="single" w:sz="2" w:space="0" w:color="auto"/>
            </w:tcBorders>
            <w:shd w:val="clear" w:color="auto" w:fill="99FFCC"/>
          </w:tcPr>
          <w:p w14:paraId="18375CF3" w14:textId="3CB2B697" w:rsidR="00CC2933" w:rsidRPr="004E7B60" w:rsidRDefault="00CC2933" w:rsidP="009976F0">
            <w:pPr>
              <w:jc w:val="center"/>
              <w:rPr>
                <w:rFonts w:cstheme="minorHAnsi"/>
                <w:sz w:val="14"/>
                <w:szCs w:val="16"/>
              </w:rPr>
            </w:pPr>
            <w:r w:rsidRPr="004E7B60">
              <w:rPr>
                <w:rFonts w:cstheme="minorHAnsi"/>
                <w:sz w:val="14"/>
                <w:szCs w:val="16"/>
              </w:rPr>
              <w:t>1. I can observe changes over time</w:t>
            </w:r>
          </w:p>
          <w:p w14:paraId="18375CF4" w14:textId="2F138D02" w:rsidR="00CC2933" w:rsidRPr="004E7B60" w:rsidRDefault="00CC2933" w:rsidP="009976F0">
            <w:pPr>
              <w:jc w:val="center"/>
              <w:rPr>
                <w:rFonts w:cstheme="minorHAnsi"/>
                <w:sz w:val="14"/>
                <w:szCs w:val="16"/>
              </w:rPr>
            </w:pPr>
            <w:r w:rsidRPr="004E7B60">
              <w:rPr>
                <w:rFonts w:cstheme="minorHAnsi"/>
                <w:sz w:val="14"/>
                <w:szCs w:val="16"/>
              </w:rPr>
              <w:t>2. I can observe changes and patterns</w:t>
            </w:r>
          </w:p>
          <w:p w14:paraId="18375CF5" w14:textId="77777777" w:rsidR="00CC2933" w:rsidRPr="004E7B60" w:rsidRDefault="00CC2933" w:rsidP="009976F0">
            <w:pPr>
              <w:jc w:val="center"/>
              <w:rPr>
                <w:rFonts w:cstheme="minorHAnsi"/>
                <w:sz w:val="14"/>
                <w:szCs w:val="16"/>
              </w:rPr>
            </w:pPr>
            <w:r w:rsidRPr="004E7B60">
              <w:rPr>
                <w:rFonts w:cstheme="minorHAnsi"/>
                <w:sz w:val="14"/>
                <w:szCs w:val="16"/>
              </w:rPr>
              <w:t>3. I can identify and classify</w:t>
            </w:r>
          </w:p>
          <w:p w14:paraId="18375CF6" w14:textId="77777777" w:rsidR="00CC2933" w:rsidRPr="004E7B60" w:rsidRDefault="00CC2933" w:rsidP="009976F0">
            <w:pPr>
              <w:jc w:val="center"/>
              <w:rPr>
                <w:rFonts w:cstheme="minorHAnsi"/>
                <w:sz w:val="14"/>
                <w:szCs w:val="16"/>
              </w:rPr>
            </w:pPr>
            <w:r w:rsidRPr="004E7B60">
              <w:rPr>
                <w:rFonts w:cstheme="minorHAnsi"/>
                <w:sz w:val="14"/>
                <w:szCs w:val="16"/>
              </w:rPr>
              <w:t>4. I can perform simple tests</w:t>
            </w:r>
          </w:p>
          <w:p w14:paraId="18375CF7" w14:textId="77777777" w:rsidR="00CC2933" w:rsidRPr="004E7B60" w:rsidRDefault="00CC2933" w:rsidP="009976F0">
            <w:pPr>
              <w:jc w:val="center"/>
              <w:rPr>
                <w:rFonts w:cstheme="minorHAnsi"/>
                <w:sz w:val="14"/>
                <w:szCs w:val="16"/>
              </w:rPr>
            </w:pPr>
            <w:r w:rsidRPr="004E7B60">
              <w:rPr>
                <w:rFonts w:cstheme="minorHAnsi"/>
                <w:sz w:val="14"/>
                <w:szCs w:val="16"/>
              </w:rPr>
              <w:t>4. I can perform a fair test with adult support</w:t>
            </w:r>
          </w:p>
          <w:p w14:paraId="18375CF8" w14:textId="77777777" w:rsidR="00CC2933" w:rsidRPr="004E7B60" w:rsidRDefault="00CC2933" w:rsidP="009976F0">
            <w:pPr>
              <w:jc w:val="center"/>
              <w:rPr>
                <w:sz w:val="14"/>
              </w:rPr>
            </w:pPr>
          </w:p>
        </w:tc>
        <w:tc>
          <w:tcPr>
            <w:tcW w:w="2409" w:type="dxa"/>
            <w:tcBorders>
              <w:top w:val="single" w:sz="4" w:space="0" w:color="auto"/>
              <w:bottom w:val="single" w:sz="2" w:space="0" w:color="auto"/>
            </w:tcBorders>
            <w:shd w:val="clear" w:color="auto" w:fill="99FFCC"/>
          </w:tcPr>
          <w:p w14:paraId="18375CF9" w14:textId="1C154A83" w:rsidR="00CC2933" w:rsidRPr="004E7B60" w:rsidRDefault="00CC2933" w:rsidP="009976F0">
            <w:pPr>
              <w:jc w:val="center"/>
              <w:rPr>
                <w:rFonts w:cstheme="minorHAnsi"/>
                <w:b/>
                <w:sz w:val="14"/>
                <w:szCs w:val="16"/>
              </w:rPr>
            </w:pPr>
            <w:r w:rsidRPr="004E7B60">
              <w:rPr>
                <w:rFonts w:cstheme="minorHAnsi"/>
                <w:b/>
                <w:sz w:val="14"/>
                <w:szCs w:val="16"/>
              </w:rPr>
              <w:t>1. I can observe changes over time</w:t>
            </w:r>
          </w:p>
          <w:p w14:paraId="18375CFA" w14:textId="77D853AF" w:rsidR="00CC2933" w:rsidRPr="004E7B60" w:rsidRDefault="00CC2933" w:rsidP="009976F0">
            <w:pPr>
              <w:jc w:val="center"/>
              <w:rPr>
                <w:rFonts w:cstheme="minorHAnsi"/>
                <w:b/>
                <w:sz w:val="14"/>
                <w:szCs w:val="16"/>
              </w:rPr>
            </w:pPr>
            <w:r w:rsidRPr="004E7B60">
              <w:rPr>
                <w:rFonts w:cstheme="minorHAnsi"/>
                <w:b/>
                <w:sz w:val="14"/>
                <w:szCs w:val="16"/>
              </w:rPr>
              <w:t>2. I can observe changes and patterns</w:t>
            </w:r>
          </w:p>
          <w:p w14:paraId="18375CFB" w14:textId="77777777" w:rsidR="00CC2933" w:rsidRPr="004E7B60" w:rsidRDefault="00CC2933" w:rsidP="009976F0">
            <w:pPr>
              <w:jc w:val="center"/>
              <w:rPr>
                <w:rFonts w:cstheme="minorHAnsi"/>
                <w:b/>
                <w:sz w:val="14"/>
                <w:szCs w:val="16"/>
              </w:rPr>
            </w:pPr>
            <w:r w:rsidRPr="004E7B60">
              <w:rPr>
                <w:rFonts w:cstheme="minorHAnsi"/>
                <w:b/>
                <w:sz w:val="14"/>
                <w:szCs w:val="16"/>
              </w:rPr>
              <w:t>3. I can identify and classify</w:t>
            </w:r>
          </w:p>
          <w:p w14:paraId="18375CFC" w14:textId="77777777" w:rsidR="00CC2933" w:rsidRPr="004E7B60" w:rsidRDefault="00CC2933" w:rsidP="009976F0">
            <w:pPr>
              <w:jc w:val="center"/>
              <w:rPr>
                <w:rFonts w:cstheme="minorHAnsi"/>
                <w:sz w:val="14"/>
                <w:szCs w:val="16"/>
              </w:rPr>
            </w:pPr>
            <w:r w:rsidRPr="004E7B60">
              <w:rPr>
                <w:rFonts w:cstheme="minorHAnsi"/>
                <w:sz w:val="14"/>
                <w:szCs w:val="16"/>
              </w:rPr>
              <w:t>4. I can perform simple tests</w:t>
            </w:r>
          </w:p>
          <w:p w14:paraId="18375CFD" w14:textId="77777777" w:rsidR="00CC2933" w:rsidRPr="004E7B60" w:rsidRDefault="00CC2933" w:rsidP="009976F0">
            <w:pPr>
              <w:jc w:val="center"/>
              <w:rPr>
                <w:rFonts w:cstheme="minorHAnsi"/>
                <w:sz w:val="14"/>
                <w:szCs w:val="16"/>
              </w:rPr>
            </w:pPr>
            <w:r w:rsidRPr="004E7B60">
              <w:rPr>
                <w:rFonts w:cstheme="minorHAnsi"/>
                <w:sz w:val="14"/>
                <w:szCs w:val="16"/>
              </w:rPr>
              <w:t>4.</w:t>
            </w:r>
            <w:r w:rsidRPr="004E7B60">
              <w:rPr>
                <w:rFonts w:cstheme="minorHAnsi"/>
                <w:b/>
                <w:sz w:val="14"/>
                <w:szCs w:val="16"/>
              </w:rPr>
              <w:t xml:space="preserve"> </w:t>
            </w:r>
            <w:r w:rsidRPr="004E7B60">
              <w:rPr>
                <w:rFonts w:cstheme="minorHAnsi"/>
                <w:sz w:val="14"/>
                <w:szCs w:val="16"/>
              </w:rPr>
              <w:t>I can perform a fair test with adult support</w:t>
            </w:r>
          </w:p>
          <w:p w14:paraId="18375CFE" w14:textId="77777777" w:rsidR="00CC2933" w:rsidRPr="004E7B60" w:rsidRDefault="00CC2933" w:rsidP="009976F0">
            <w:pPr>
              <w:jc w:val="center"/>
              <w:rPr>
                <w:rFonts w:cstheme="minorHAnsi"/>
                <w:b/>
                <w:sz w:val="14"/>
                <w:szCs w:val="16"/>
              </w:rPr>
            </w:pPr>
          </w:p>
          <w:p w14:paraId="18375CFF" w14:textId="77777777" w:rsidR="00CC2933" w:rsidRPr="004E7B60" w:rsidRDefault="00CC2933" w:rsidP="009976F0">
            <w:pPr>
              <w:jc w:val="center"/>
              <w:rPr>
                <w:rFonts w:cstheme="minorHAnsi"/>
                <w:sz w:val="14"/>
                <w:szCs w:val="16"/>
              </w:rPr>
            </w:pPr>
          </w:p>
        </w:tc>
        <w:tc>
          <w:tcPr>
            <w:tcW w:w="2410" w:type="dxa"/>
            <w:tcBorders>
              <w:top w:val="single" w:sz="4" w:space="0" w:color="auto"/>
              <w:bottom w:val="single" w:sz="2" w:space="0" w:color="auto"/>
            </w:tcBorders>
            <w:shd w:val="clear" w:color="auto" w:fill="99FFCC"/>
          </w:tcPr>
          <w:p w14:paraId="18375D00" w14:textId="410F6772" w:rsidR="00CC2933" w:rsidRPr="004E7B60" w:rsidRDefault="00CC2933" w:rsidP="009976F0">
            <w:pPr>
              <w:jc w:val="center"/>
              <w:rPr>
                <w:rFonts w:cstheme="minorHAnsi"/>
                <w:b/>
                <w:sz w:val="14"/>
                <w:szCs w:val="16"/>
              </w:rPr>
            </w:pPr>
            <w:r w:rsidRPr="004E7B60">
              <w:rPr>
                <w:rFonts w:cstheme="minorHAnsi"/>
                <w:b/>
                <w:sz w:val="14"/>
                <w:szCs w:val="16"/>
              </w:rPr>
              <w:t>1. I can use simple equipment to observe closely including changes over time</w:t>
            </w:r>
          </w:p>
          <w:p w14:paraId="18375D01" w14:textId="07005875" w:rsidR="00CC2933" w:rsidRPr="004E7B60" w:rsidRDefault="00CC2933" w:rsidP="009976F0">
            <w:pPr>
              <w:jc w:val="center"/>
              <w:rPr>
                <w:rFonts w:cstheme="minorHAnsi"/>
                <w:b/>
                <w:sz w:val="14"/>
                <w:szCs w:val="16"/>
              </w:rPr>
            </w:pPr>
            <w:r w:rsidRPr="004E7B60">
              <w:rPr>
                <w:rFonts w:cstheme="minorHAnsi"/>
                <w:b/>
                <w:sz w:val="14"/>
                <w:szCs w:val="16"/>
              </w:rPr>
              <w:t>2. I can use observations and ideas to suggest answers to questions noticing similarities, differences and patterns</w:t>
            </w:r>
          </w:p>
          <w:p w14:paraId="18375D02" w14:textId="77777777" w:rsidR="00CC2933" w:rsidRPr="004E7B60" w:rsidRDefault="00CC2933" w:rsidP="009976F0">
            <w:pPr>
              <w:jc w:val="center"/>
              <w:rPr>
                <w:rFonts w:cstheme="minorHAnsi"/>
                <w:b/>
                <w:sz w:val="14"/>
                <w:szCs w:val="16"/>
              </w:rPr>
            </w:pPr>
            <w:r w:rsidRPr="004E7B60">
              <w:rPr>
                <w:rFonts w:cstheme="minorHAnsi"/>
                <w:b/>
                <w:sz w:val="14"/>
                <w:szCs w:val="16"/>
              </w:rPr>
              <w:t>3. I can identify, group and classify</w:t>
            </w:r>
          </w:p>
          <w:p w14:paraId="18375D03" w14:textId="77777777" w:rsidR="00CC2933" w:rsidRPr="004E7B60" w:rsidRDefault="00CC2933" w:rsidP="009976F0">
            <w:pPr>
              <w:jc w:val="center"/>
              <w:rPr>
                <w:rFonts w:cstheme="minorHAnsi"/>
                <w:b/>
                <w:sz w:val="14"/>
                <w:szCs w:val="16"/>
              </w:rPr>
            </w:pPr>
            <w:r w:rsidRPr="004E7B60">
              <w:rPr>
                <w:rFonts w:cstheme="minorHAnsi"/>
                <w:b/>
                <w:sz w:val="14"/>
                <w:szCs w:val="16"/>
              </w:rPr>
              <w:t>4. I can perform simple comparative tests</w:t>
            </w:r>
          </w:p>
          <w:p w14:paraId="18375D04" w14:textId="77777777" w:rsidR="00CC2933" w:rsidRPr="004E7B60" w:rsidRDefault="00CC2933" w:rsidP="009976F0">
            <w:pPr>
              <w:jc w:val="center"/>
              <w:rPr>
                <w:rFonts w:cstheme="minorHAnsi"/>
                <w:color w:val="FF0000"/>
                <w:sz w:val="14"/>
                <w:szCs w:val="16"/>
              </w:rPr>
            </w:pPr>
            <w:r w:rsidRPr="004E7B60">
              <w:rPr>
                <w:rFonts w:cstheme="minorHAnsi"/>
                <w:b/>
                <w:sz w:val="14"/>
                <w:szCs w:val="16"/>
              </w:rPr>
              <w:t>5. I can gather and record data to help in answering questions including from secondary sources of information</w:t>
            </w:r>
          </w:p>
        </w:tc>
        <w:tc>
          <w:tcPr>
            <w:tcW w:w="2693" w:type="dxa"/>
            <w:tcBorders>
              <w:top w:val="single" w:sz="4" w:space="0" w:color="auto"/>
              <w:bottom w:val="single" w:sz="2" w:space="0" w:color="auto"/>
            </w:tcBorders>
            <w:shd w:val="clear" w:color="auto" w:fill="99FFCC"/>
          </w:tcPr>
          <w:p w14:paraId="18375D05" w14:textId="77777777" w:rsidR="00CC2933" w:rsidRPr="004E7B60" w:rsidRDefault="00CC2933" w:rsidP="009976F0">
            <w:pPr>
              <w:jc w:val="center"/>
              <w:rPr>
                <w:rFonts w:cstheme="minorHAnsi"/>
                <w:sz w:val="14"/>
                <w:szCs w:val="16"/>
              </w:rPr>
            </w:pPr>
            <w:r w:rsidRPr="004E7B60">
              <w:rPr>
                <w:rFonts w:cstheme="minorHAnsi"/>
                <w:sz w:val="14"/>
                <w:szCs w:val="16"/>
              </w:rPr>
              <w:t>1. I can make systematic and careful observations over time</w:t>
            </w:r>
          </w:p>
          <w:p w14:paraId="18375D06" w14:textId="77777777" w:rsidR="00CC2933" w:rsidRPr="004E7B60" w:rsidRDefault="00CC2933" w:rsidP="009976F0">
            <w:pPr>
              <w:jc w:val="center"/>
              <w:rPr>
                <w:rFonts w:cstheme="minorHAnsi"/>
                <w:sz w:val="14"/>
                <w:szCs w:val="16"/>
              </w:rPr>
            </w:pPr>
            <w:r w:rsidRPr="004E7B60">
              <w:rPr>
                <w:rFonts w:cstheme="minorHAnsi"/>
                <w:sz w:val="14"/>
                <w:szCs w:val="16"/>
              </w:rPr>
              <w:t>2. I can ask questions surrounding patterns I have found in data.</w:t>
            </w:r>
          </w:p>
          <w:p w14:paraId="18375D07" w14:textId="334E4464" w:rsidR="00CC2933" w:rsidRPr="004E7B60" w:rsidRDefault="00CC2933" w:rsidP="009976F0">
            <w:pPr>
              <w:jc w:val="center"/>
              <w:rPr>
                <w:rFonts w:cstheme="minorHAnsi"/>
                <w:sz w:val="14"/>
                <w:szCs w:val="16"/>
              </w:rPr>
            </w:pPr>
            <w:r w:rsidRPr="004E7B60">
              <w:rPr>
                <w:rFonts w:cstheme="minorHAnsi"/>
                <w:sz w:val="14"/>
                <w:szCs w:val="16"/>
              </w:rPr>
              <w:t>3. I can gather, record, classify and present data in a variety of ways</w:t>
            </w:r>
          </w:p>
          <w:p w14:paraId="18375D08" w14:textId="77777777" w:rsidR="00CC2933" w:rsidRPr="004E7B60" w:rsidRDefault="00CC2933" w:rsidP="009976F0">
            <w:pPr>
              <w:jc w:val="center"/>
              <w:rPr>
                <w:rFonts w:cstheme="minorHAnsi"/>
                <w:sz w:val="14"/>
                <w:szCs w:val="16"/>
              </w:rPr>
            </w:pPr>
            <w:r w:rsidRPr="004E7B60">
              <w:rPr>
                <w:rFonts w:cstheme="minorHAnsi"/>
                <w:sz w:val="14"/>
                <w:szCs w:val="16"/>
              </w:rPr>
              <w:t>4. I can set up simple practical enquiries, comparative and fair tests</w:t>
            </w:r>
          </w:p>
          <w:p w14:paraId="18375D09" w14:textId="77777777" w:rsidR="00CC2933" w:rsidRPr="004E7B60" w:rsidRDefault="00CC2933" w:rsidP="009976F0">
            <w:pPr>
              <w:jc w:val="center"/>
              <w:rPr>
                <w:color w:val="FF0000"/>
                <w:sz w:val="14"/>
              </w:rPr>
            </w:pPr>
            <w:r w:rsidRPr="004E7B60">
              <w:rPr>
                <w:rFonts w:cstheme="minorHAnsi"/>
                <w:sz w:val="14"/>
                <w:szCs w:val="16"/>
              </w:rPr>
              <w:t>5. I can use secondary sources with adult support to help clarify results seen.</w:t>
            </w:r>
          </w:p>
        </w:tc>
        <w:tc>
          <w:tcPr>
            <w:tcW w:w="3119" w:type="dxa"/>
            <w:tcBorders>
              <w:top w:val="single" w:sz="4" w:space="0" w:color="auto"/>
              <w:bottom w:val="single" w:sz="2" w:space="0" w:color="auto"/>
            </w:tcBorders>
            <w:shd w:val="clear" w:color="auto" w:fill="99FFCC"/>
          </w:tcPr>
          <w:p w14:paraId="18375D0A" w14:textId="77777777" w:rsidR="00CC2933" w:rsidRPr="004E7B60" w:rsidRDefault="00CC2933" w:rsidP="009976F0">
            <w:pPr>
              <w:jc w:val="center"/>
              <w:rPr>
                <w:rFonts w:cstheme="minorHAnsi"/>
                <w:sz w:val="14"/>
                <w:szCs w:val="16"/>
              </w:rPr>
            </w:pPr>
            <w:r w:rsidRPr="004E7B60">
              <w:rPr>
                <w:rFonts w:cstheme="minorHAnsi"/>
                <w:sz w:val="14"/>
                <w:szCs w:val="16"/>
              </w:rPr>
              <w:t>1. I can make systematic and careful observations over time, looking at similarities and differences.</w:t>
            </w:r>
          </w:p>
          <w:p w14:paraId="18375D0B" w14:textId="77777777" w:rsidR="00CC2933" w:rsidRPr="004E7B60" w:rsidRDefault="00CC2933" w:rsidP="009976F0">
            <w:pPr>
              <w:jc w:val="center"/>
              <w:rPr>
                <w:rFonts w:cstheme="minorHAnsi"/>
                <w:sz w:val="14"/>
                <w:szCs w:val="16"/>
              </w:rPr>
            </w:pPr>
            <w:r w:rsidRPr="004E7B60">
              <w:rPr>
                <w:rFonts w:cstheme="minorHAnsi"/>
                <w:sz w:val="14"/>
                <w:szCs w:val="16"/>
              </w:rPr>
              <w:t>2. I can ask questions surrounding patterns I have found in data.</w:t>
            </w:r>
          </w:p>
          <w:p w14:paraId="18375D0C" w14:textId="5CA27988" w:rsidR="00CC2933" w:rsidRPr="004E7B60" w:rsidRDefault="00CC2933" w:rsidP="009976F0">
            <w:pPr>
              <w:jc w:val="center"/>
              <w:rPr>
                <w:rFonts w:cstheme="minorHAnsi"/>
                <w:sz w:val="14"/>
              </w:rPr>
            </w:pPr>
            <w:r w:rsidRPr="004E7B60">
              <w:rPr>
                <w:rFonts w:cstheme="minorHAnsi"/>
                <w:sz w:val="14"/>
                <w:szCs w:val="16"/>
              </w:rPr>
              <w:t xml:space="preserve">3. </w:t>
            </w:r>
            <w:r w:rsidRPr="004E7B60">
              <w:rPr>
                <w:rFonts w:cstheme="minorHAnsi"/>
                <w:sz w:val="14"/>
              </w:rPr>
              <w:t>I can gather, record, classify and present data in a variety of ways to help in answering questions</w:t>
            </w:r>
          </w:p>
          <w:p w14:paraId="18375D0D" w14:textId="77777777" w:rsidR="00CC2933" w:rsidRPr="004E7B60" w:rsidRDefault="00CC2933" w:rsidP="009976F0">
            <w:pPr>
              <w:jc w:val="center"/>
              <w:rPr>
                <w:rFonts w:cstheme="minorHAnsi"/>
                <w:sz w:val="14"/>
                <w:szCs w:val="16"/>
              </w:rPr>
            </w:pPr>
            <w:r w:rsidRPr="004E7B60">
              <w:rPr>
                <w:rFonts w:cstheme="minorHAnsi"/>
                <w:sz w:val="14"/>
                <w:szCs w:val="16"/>
              </w:rPr>
              <w:t>4. I can set up simple practical enquiries, comparative and fair tests</w:t>
            </w:r>
          </w:p>
          <w:p w14:paraId="18375D0E" w14:textId="77777777" w:rsidR="00CC2933" w:rsidRPr="004E7B60" w:rsidRDefault="00CC2933" w:rsidP="009976F0">
            <w:pPr>
              <w:jc w:val="center"/>
              <w:rPr>
                <w:color w:val="FF0000"/>
                <w:sz w:val="14"/>
              </w:rPr>
            </w:pPr>
            <w:r w:rsidRPr="004E7B60">
              <w:rPr>
                <w:rFonts w:cstheme="minorHAnsi"/>
                <w:sz w:val="14"/>
                <w:szCs w:val="16"/>
              </w:rPr>
              <w:t>5. I can use secondary sources with adult support to help clarify results seen.</w:t>
            </w:r>
          </w:p>
        </w:tc>
        <w:tc>
          <w:tcPr>
            <w:tcW w:w="2977" w:type="dxa"/>
            <w:tcBorders>
              <w:top w:val="single" w:sz="4" w:space="0" w:color="auto"/>
              <w:bottom w:val="single" w:sz="2" w:space="0" w:color="auto"/>
            </w:tcBorders>
            <w:shd w:val="clear" w:color="auto" w:fill="99FFCC"/>
          </w:tcPr>
          <w:p w14:paraId="18375D0F" w14:textId="77777777" w:rsidR="00CC2933" w:rsidRPr="004E7B60" w:rsidRDefault="00CC2933" w:rsidP="009976F0">
            <w:pPr>
              <w:jc w:val="center"/>
              <w:rPr>
                <w:rFonts w:cstheme="minorHAnsi"/>
                <w:sz w:val="14"/>
                <w:szCs w:val="16"/>
              </w:rPr>
            </w:pPr>
            <w:r w:rsidRPr="004E7B60">
              <w:rPr>
                <w:rFonts w:cstheme="minorHAnsi"/>
                <w:sz w:val="14"/>
                <w:szCs w:val="16"/>
              </w:rPr>
              <w:t>1. I can observe over time, asking pertinent questions about similarities and differences.</w:t>
            </w:r>
          </w:p>
          <w:p w14:paraId="18375D10" w14:textId="77777777" w:rsidR="00CC2933" w:rsidRPr="004E7B60" w:rsidRDefault="00CC2933" w:rsidP="009976F0">
            <w:pPr>
              <w:jc w:val="center"/>
              <w:rPr>
                <w:rFonts w:cstheme="minorHAnsi"/>
                <w:sz w:val="14"/>
                <w:szCs w:val="16"/>
              </w:rPr>
            </w:pPr>
            <w:r w:rsidRPr="004E7B60">
              <w:rPr>
                <w:rFonts w:cstheme="minorHAnsi"/>
                <w:sz w:val="14"/>
                <w:szCs w:val="16"/>
              </w:rPr>
              <w:t>2. I can ask questions surrounding patterns I have found in data as to why something I have observed has happened.</w:t>
            </w:r>
          </w:p>
          <w:p w14:paraId="18375D11" w14:textId="77777777" w:rsidR="00CC2933" w:rsidRPr="004E7B60" w:rsidRDefault="00CC2933" w:rsidP="009976F0">
            <w:pPr>
              <w:jc w:val="center"/>
              <w:rPr>
                <w:rFonts w:cstheme="minorHAnsi"/>
                <w:sz w:val="14"/>
                <w:szCs w:val="16"/>
              </w:rPr>
            </w:pPr>
            <w:r w:rsidRPr="004E7B60">
              <w:rPr>
                <w:rFonts w:cstheme="minorHAnsi"/>
                <w:sz w:val="14"/>
                <w:szCs w:val="16"/>
              </w:rPr>
              <w:t>3. I can classify, group and present data in a series of ways to help in answering questions</w:t>
            </w:r>
          </w:p>
          <w:p w14:paraId="18375D12" w14:textId="77777777" w:rsidR="00CC2933" w:rsidRPr="004E7B60" w:rsidRDefault="00CC2933" w:rsidP="009976F0">
            <w:pPr>
              <w:jc w:val="center"/>
              <w:rPr>
                <w:rFonts w:cstheme="minorHAnsi"/>
                <w:sz w:val="14"/>
                <w:szCs w:val="16"/>
              </w:rPr>
            </w:pPr>
            <w:r w:rsidRPr="004E7B60">
              <w:rPr>
                <w:rFonts w:cstheme="minorHAnsi"/>
                <w:sz w:val="14"/>
                <w:szCs w:val="16"/>
              </w:rPr>
              <w:t>4. I can take measurements, using a range of scientific equipment, with increasing accuracy and precision.</w:t>
            </w:r>
          </w:p>
          <w:p w14:paraId="18375D13" w14:textId="77777777" w:rsidR="00CC2933" w:rsidRPr="004E7B60" w:rsidRDefault="00CC2933" w:rsidP="009976F0">
            <w:pPr>
              <w:jc w:val="center"/>
              <w:rPr>
                <w:rFonts w:cstheme="minorHAnsi"/>
                <w:sz w:val="14"/>
                <w:szCs w:val="16"/>
              </w:rPr>
            </w:pPr>
            <w:r w:rsidRPr="004E7B60">
              <w:rPr>
                <w:rFonts w:cstheme="minorHAnsi"/>
                <w:sz w:val="14"/>
                <w:szCs w:val="16"/>
              </w:rPr>
              <w:t>5. I can use secondary sources to help interpret results seen.</w:t>
            </w:r>
          </w:p>
        </w:tc>
        <w:tc>
          <w:tcPr>
            <w:tcW w:w="5846" w:type="dxa"/>
            <w:tcBorders>
              <w:top w:val="single" w:sz="4" w:space="0" w:color="auto"/>
              <w:bottom w:val="single" w:sz="2" w:space="0" w:color="auto"/>
            </w:tcBorders>
            <w:shd w:val="clear" w:color="auto" w:fill="99FFCC"/>
          </w:tcPr>
          <w:p w14:paraId="18375D14" w14:textId="77777777" w:rsidR="00CC2933" w:rsidRPr="004E7B60" w:rsidRDefault="00CC2933" w:rsidP="009976F0">
            <w:pPr>
              <w:jc w:val="center"/>
              <w:rPr>
                <w:rFonts w:cstheme="minorHAnsi"/>
                <w:sz w:val="14"/>
                <w:szCs w:val="16"/>
              </w:rPr>
            </w:pPr>
            <w:r w:rsidRPr="004E7B60">
              <w:rPr>
                <w:rFonts w:cstheme="minorHAnsi"/>
                <w:sz w:val="14"/>
                <w:szCs w:val="16"/>
              </w:rPr>
              <w:t>1. I can recognise things change over time, and can ask pertinent questions and suggest reasons for similarities and differences over time</w:t>
            </w:r>
          </w:p>
          <w:p w14:paraId="18375D15" w14:textId="77777777" w:rsidR="00CC2933" w:rsidRPr="004E7B60" w:rsidRDefault="00CC2933" w:rsidP="009976F0">
            <w:pPr>
              <w:jc w:val="center"/>
              <w:rPr>
                <w:rFonts w:cstheme="minorHAnsi"/>
                <w:sz w:val="14"/>
                <w:szCs w:val="16"/>
              </w:rPr>
            </w:pPr>
            <w:r w:rsidRPr="004E7B60">
              <w:rPr>
                <w:rFonts w:cstheme="minorHAnsi"/>
                <w:sz w:val="14"/>
                <w:szCs w:val="16"/>
              </w:rPr>
              <w:t>2. I can ask questions surrounding patterns I have found in data as to why something I have observed has happened.</w:t>
            </w:r>
          </w:p>
          <w:p w14:paraId="18375D16" w14:textId="601D4200" w:rsidR="00CC2933" w:rsidRPr="004E7B60" w:rsidRDefault="00CC2933" w:rsidP="009976F0">
            <w:pPr>
              <w:jc w:val="center"/>
              <w:rPr>
                <w:rFonts w:cstheme="minorHAnsi"/>
                <w:sz w:val="14"/>
                <w:szCs w:val="16"/>
              </w:rPr>
            </w:pPr>
            <w:r w:rsidRPr="004E7B60">
              <w:rPr>
                <w:rFonts w:cstheme="minorHAnsi"/>
                <w:sz w:val="14"/>
                <w:szCs w:val="16"/>
              </w:rPr>
              <w:t>3.I can develop and use keys and other information to classify and describe objects in ways to help answer questions</w:t>
            </w:r>
          </w:p>
          <w:p w14:paraId="18375D17" w14:textId="77777777" w:rsidR="00CC2933" w:rsidRPr="004E7B60" w:rsidRDefault="00CC2933" w:rsidP="009976F0">
            <w:pPr>
              <w:jc w:val="center"/>
              <w:rPr>
                <w:rFonts w:cstheme="minorHAnsi"/>
                <w:sz w:val="14"/>
                <w:szCs w:val="16"/>
              </w:rPr>
            </w:pPr>
            <w:r w:rsidRPr="004E7B60">
              <w:rPr>
                <w:rFonts w:cstheme="minorHAnsi"/>
                <w:sz w:val="14"/>
                <w:szCs w:val="16"/>
              </w:rPr>
              <w:t>4. I can take measurements, using a range of scientific equipment, with increasing accuracy and precision, taking repeat readings when appropriate</w:t>
            </w:r>
          </w:p>
          <w:p w14:paraId="18375D18" w14:textId="77777777" w:rsidR="00CC2933" w:rsidRPr="004E7B60" w:rsidRDefault="00CC2933" w:rsidP="009976F0">
            <w:pPr>
              <w:jc w:val="center"/>
              <w:rPr>
                <w:rFonts w:cstheme="minorHAnsi"/>
                <w:sz w:val="14"/>
                <w:szCs w:val="16"/>
              </w:rPr>
            </w:pPr>
            <w:r w:rsidRPr="004E7B60">
              <w:rPr>
                <w:rFonts w:cstheme="minorHAnsi"/>
                <w:sz w:val="14"/>
                <w:szCs w:val="16"/>
              </w:rPr>
              <w:t>5. I can use secondary sources to help interpret results seen.</w:t>
            </w:r>
          </w:p>
        </w:tc>
      </w:tr>
      <w:tr w:rsidR="00A77270" w14:paraId="18375D35" w14:textId="77777777" w:rsidTr="00CC4DC3">
        <w:trPr>
          <w:trHeight w:val="1985"/>
        </w:trPr>
        <w:tc>
          <w:tcPr>
            <w:tcW w:w="1436" w:type="dxa"/>
            <w:tcBorders>
              <w:top w:val="single" w:sz="2" w:space="0" w:color="auto"/>
            </w:tcBorders>
            <w:vAlign w:val="center"/>
          </w:tcPr>
          <w:p w14:paraId="18375D1A" w14:textId="77777777" w:rsidR="00CC2933" w:rsidRPr="00F81CE2" w:rsidRDefault="00CC2933" w:rsidP="00F81CE2">
            <w:pPr>
              <w:jc w:val="center"/>
              <w:rPr>
                <w:b/>
              </w:rPr>
            </w:pPr>
            <w:r w:rsidRPr="00F81CE2">
              <w:rPr>
                <w:b/>
              </w:rPr>
              <w:t>Questions</w:t>
            </w:r>
          </w:p>
        </w:tc>
        <w:tc>
          <w:tcPr>
            <w:tcW w:w="1933" w:type="dxa"/>
            <w:tcBorders>
              <w:top w:val="single" w:sz="2" w:space="0" w:color="auto"/>
            </w:tcBorders>
          </w:tcPr>
          <w:p w14:paraId="18375D1B" w14:textId="77777777" w:rsidR="00CC2933" w:rsidRPr="004E7B60" w:rsidRDefault="00CC2933" w:rsidP="00D643F7">
            <w:pPr>
              <w:rPr>
                <w:rFonts w:cstheme="minorHAnsi"/>
                <w:b/>
                <w:sz w:val="14"/>
                <w:szCs w:val="16"/>
              </w:rPr>
            </w:pPr>
          </w:p>
          <w:p w14:paraId="18375D1C" w14:textId="77777777" w:rsidR="00CC2933" w:rsidRPr="004E7B60" w:rsidRDefault="00AE15DE" w:rsidP="00145293">
            <w:pPr>
              <w:rPr>
                <w:sz w:val="14"/>
              </w:rPr>
            </w:pPr>
            <w:r>
              <w:rPr>
                <w:sz w:val="14"/>
              </w:rPr>
              <w:t>I can ask simple questions</w:t>
            </w:r>
          </w:p>
        </w:tc>
        <w:tc>
          <w:tcPr>
            <w:tcW w:w="2409" w:type="dxa"/>
            <w:tcBorders>
              <w:top w:val="single" w:sz="2" w:space="0" w:color="auto"/>
            </w:tcBorders>
            <w:shd w:val="clear" w:color="auto" w:fill="99FFCC"/>
          </w:tcPr>
          <w:p w14:paraId="18375D1D" w14:textId="77777777" w:rsidR="00CC2933" w:rsidRPr="004E7B60" w:rsidRDefault="00CC2933" w:rsidP="00D643F7">
            <w:pPr>
              <w:rPr>
                <w:rFonts w:cstheme="minorHAnsi"/>
                <w:sz w:val="14"/>
                <w:szCs w:val="16"/>
              </w:rPr>
            </w:pPr>
            <w:r w:rsidRPr="004E7B60">
              <w:rPr>
                <w:rFonts w:cstheme="minorHAnsi"/>
                <w:b/>
                <w:sz w:val="14"/>
                <w:szCs w:val="16"/>
              </w:rPr>
              <w:t>I can ask simple questions and recognise that they can be answered in different ways</w:t>
            </w:r>
            <w:r w:rsidRPr="004E7B60">
              <w:rPr>
                <w:rFonts w:cstheme="minorHAnsi"/>
                <w:sz w:val="14"/>
                <w:szCs w:val="16"/>
              </w:rPr>
              <w:t xml:space="preserve"> </w:t>
            </w:r>
          </w:p>
          <w:p w14:paraId="18375D1E" w14:textId="77777777" w:rsidR="00CC2933" w:rsidRPr="004E7B60" w:rsidRDefault="00CC2933" w:rsidP="00D643F7">
            <w:pPr>
              <w:rPr>
                <w:rFonts w:cstheme="minorHAnsi"/>
                <w:sz w:val="14"/>
                <w:szCs w:val="16"/>
              </w:rPr>
            </w:pPr>
          </w:p>
          <w:p w14:paraId="18375D1F" w14:textId="77777777" w:rsidR="00CC2933" w:rsidRPr="004E7B60" w:rsidRDefault="00CC2933" w:rsidP="00D643F7">
            <w:pPr>
              <w:rPr>
                <w:rFonts w:cstheme="minorHAnsi"/>
                <w:sz w:val="14"/>
                <w:szCs w:val="16"/>
              </w:rPr>
            </w:pPr>
            <w:r w:rsidRPr="004E7B60">
              <w:rPr>
                <w:rFonts w:cstheme="minorHAnsi"/>
                <w:sz w:val="14"/>
                <w:szCs w:val="16"/>
              </w:rPr>
              <w:t>I can use my observations and ideas to suggest answers to questions</w:t>
            </w:r>
          </w:p>
          <w:p w14:paraId="18375D20" w14:textId="77777777" w:rsidR="00CC2933" w:rsidRPr="004E7B60" w:rsidRDefault="00CC2933" w:rsidP="00D643F7">
            <w:pPr>
              <w:rPr>
                <w:rFonts w:cstheme="minorHAnsi"/>
                <w:sz w:val="14"/>
                <w:szCs w:val="16"/>
              </w:rPr>
            </w:pPr>
          </w:p>
          <w:p w14:paraId="18375D21" w14:textId="77777777" w:rsidR="00CC2933" w:rsidRPr="004E7B60" w:rsidRDefault="00CC2933" w:rsidP="00770A86">
            <w:pPr>
              <w:rPr>
                <w:rFonts w:cstheme="minorHAnsi"/>
                <w:b/>
                <w:sz w:val="14"/>
                <w:szCs w:val="16"/>
              </w:rPr>
            </w:pPr>
            <w:r w:rsidRPr="004E7B60">
              <w:rPr>
                <w:rFonts w:cstheme="minorHAnsi"/>
                <w:b/>
                <w:sz w:val="14"/>
                <w:szCs w:val="16"/>
              </w:rPr>
              <w:t xml:space="preserve">I can communicate my ideas, what I can do and what I can find out in different ways </w:t>
            </w:r>
          </w:p>
        </w:tc>
        <w:tc>
          <w:tcPr>
            <w:tcW w:w="2410" w:type="dxa"/>
            <w:tcBorders>
              <w:top w:val="single" w:sz="2" w:space="0" w:color="auto"/>
            </w:tcBorders>
            <w:shd w:val="clear" w:color="auto" w:fill="99FFCC"/>
          </w:tcPr>
          <w:p w14:paraId="18375D22" w14:textId="77777777" w:rsidR="00CC2933" w:rsidRPr="004E7B60" w:rsidRDefault="00CC2933" w:rsidP="00D643F7">
            <w:pPr>
              <w:rPr>
                <w:rFonts w:cstheme="minorHAnsi"/>
                <w:b/>
                <w:sz w:val="14"/>
                <w:szCs w:val="16"/>
              </w:rPr>
            </w:pPr>
            <w:r w:rsidRPr="004E7B60">
              <w:rPr>
                <w:rFonts w:cstheme="minorHAnsi"/>
                <w:b/>
                <w:sz w:val="14"/>
                <w:szCs w:val="16"/>
              </w:rPr>
              <w:t>I can ask simple questions and recognise that they can be answered in different ways  including use of scientific language from the national curriculum</w:t>
            </w:r>
          </w:p>
          <w:p w14:paraId="18375D23" w14:textId="77777777" w:rsidR="00CC2933" w:rsidRPr="004E7B60" w:rsidRDefault="00CC2933" w:rsidP="00D643F7">
            <w:pPr>
              <w:rPr>
                <w:rFonts w:cstheme="minorHAnsi"/>
                <w:b/>
                <w:sz w:val="14"/>
                <w:szCs w:val="16"/>
              </w:rPr>
            </w:pPr>
          </w:p>
          <w:p w14:paraId="18375D24" w14:textId="77777777" w:rsidR="00CC2933" w:rsidRPr="004E7B60" w:rsidRDefault="00CC2933" w:rsidP="00770A86">
            <w:pPr>
              <w:rPr>
                <w:sz w:val="14"/>
                <w:szCs w:val="16"/>
              </w:rPr>
            </w:pPr>
            <w:r w:rsidRPr="004E7B60">
              <w:rPr>
                <w:rFonts w:cstheme="minorHAnsi"/>
                <w:sz w:val="14"/>
                <w:szCs w:val="16"/>
              </w:rPr>
              <w:t>I can communicate my ideas, what I can do and what I can find out in different ways</w:t>
            </w:r>
          </w:p>
        </w:tc>
        <w:tc>
          <w:tcPr>
            <w:tcW w:w="2693" w:type="dxa"/>
            <w:tcBorders>
              <w:top w:val="single" w:sz="2" w:space="0" w:color="auto"/>
            </w:tcBorders>
            <w:shd w:val="clear" w:color="auto" w:fill="99FFCC"/>
          </w:tcPr>
          <w:p w14:paraId="18375D25" w14:textId="77777777" w:rsidR="00CC2933" w:rsidRPr="004E7B60" w:rsidRDefault="00CC2933" w:rsidP="00944915">
            <w:pPr>
              <w:rPr>
                <w:rFonts w:cstheme="minorHAnsi"/>
                <w:sz w:val="14"/>
                <w:szCs w:val="16"/>
              </w:rPr>
            </w:pPr>
            <w:r w:rsidRPr="004E7B60">
              <w:rPr>
                <w:rFonts w:cstheme="minorHAnsi"/>
                <w:sz w:val="14"/>
              </w:rPr>
              <w:t xml:space="preserve">I can ask relevant questions to answer my questions in different ways using </w:t>
            </w:r>
            <w:r w:rsidRPr="004E7B60">
              <w:rPr>
                <w:rFonts w:cstheme="minorHAnsi"/>
                <w:sz w:val="14"/>
                <w:szCs w:val="16"/>
              </w:rPr>
              <w:t>scientific language from the national curriculum.</w:t>
            </w:r>
          </w:p>
          <w:p w14:paraId="18375D26" w14:textId="77777777" w:rsidR="00CC2933" w:rsidRPr="004E7B60" w:rsidRDefault="00CC2933" w:rsidP="00944915">
            <w:pPr>
              <w:rPr>
                <w:rFonts w:cstheme="minorHAnsi"/>
                <w:sz w:val="14"/>
                <w:szCs w:val="16"/>
              </w:rPr>
            </w:pPr>
          </w:p>
          <w:p w14:paraId="18375D27" w14:textId="77777777" w:rsidR="00CC2933" w:rsidRPr="004E7B60" w:rsidRDefault="00CC2933" w:rsidP="00944915">
            <w:pPr>
              <w:rPr>
                <w:rFonts w:cstheme="minorHAnsi"/>
                <w:sz w:val="14"/>
              </w:rPr>
            </w:pPr>
            <w:r w:rsidRPr="004E7B60">
              <w:rPr>
                <w:rFonts w:cstheme="minorHAnsi"/>
                <w:sz w:val="14"/>
                <w:szCs w:val="16"/>
              </w:rPr>
              <w:t>I can ask questions surrounding patterns I have found in data.</w:t>
            </w:r>
          </w:p>
        </w:tc>
        <w:tc>
          <w:tcPr>
            <w:tcW w:w="3119" w:type="dxa"/>
            <w:tcBorders>
              <w:top w:val="single" w:sz="2" w:space="0" w:color="auto"/>
            </w:tcBorders>
            <w:shd w:val="clear" w:color="auto" w:fill="99FFCC"/>
          </w:tcPr>
          <w:p w14:paraId="18375D28" w14:textId="77777777" w:rsidR="00CC2933" w:rsidRPr="004E7B60" w:rsidRDefault="00CC2933" w:rsidP="00D643F7">
            <w:pPr>
              <w:rPr>
                <w:rFonts w:cstheme="minorHAnsi"/>
                <w:sz w:val="14"/>
                <w:szCs w:val="16"/>
              </w:rPr>
            </w:pPr>
            <w:r w:rsidRPr="004E7B60">
              <w:rPr>
                <w:rFonts w:cstheme="minorHAnsi"/>
                <w:sz w:val="14"/>
              </w:rPr>
              <w:t xml:space="preserve">I can ask relevant questions and use different types of scientific enquiries to answer them using </w:t>
            </w:r>
            <w:r w:rsidRPr="004E7B60">
              <w:rPr>
                <w:rFonts w:cstheme="minorHAnsi"/>
                <w:sz w:val="14"/>
                <w:szCs w:val="16"/>
              </w:rPr>
              <w:t>scientific language from the national curriculum</w:t>
            </w:r>
          </w:p>
          <w:p w14:paraId="18375D29" w14:textId="77777777" w:rsidR="00CC2933" w:rsidRPr="004E7B60" w:rsidRDefault="00CC2933" w:rsidP="00D643F7">
            <w:pPr>
              <w:rPr>
                <w:rFonts w:cstheme="minorHAnsi"/>
                <w:sz w:val="14"/>
                <w:szCs w:val="16"/>
              </w:rPr>
            </w:pPr>
          </w:p>
          <w:p w14:paraId="18375D2A" w14:textId="77777777" w:rsidR="00CC2933" w:rsidRPr="004E7B60" w:rsidRDefault="00CC2933" w:rsidP="00D643F7">
            <w:pPr>
              <w:rPr>
                <w:rFonts w:cstheme="minorHAnsi"/>
                <w:sz w:val="14"/>
                <w:szCs w:val="16"/>
              </w:rPr>
            </w:pPr>
            <w:r w:rsidRPr="004E7B60">
              <w:rPr>
                <w:rFonts w:cstheme="minorHAnsi"/>
                <w:sz w:val="14"/>
                <w:szCs w:val="16"/>
              </w:rPr>
              <w:t>I can ask questions surrounding patterns I have found in data.</w:t>
            </w:r>
          </w:p>
          <w:p w14:paraId="18375D2B" w14:textId="77777777" w:rsidR="00CC2933" w:rsidRPr="004E7B60" w:rsidRDefault="00CC2933" w:rsidP="00D643F7">
            <w:pPr>
              <w:rPr>
                <w:rFonts w:cstheme="minorHAnsi"/>
                <w:sz w:val="14"/>
                <w:szCs w:val="16"/>
              </w:rPr>
            </w:pPr>
          </w:p>
          <w:p w14:paraId="18375D2C" w14:textId="77777777" w:rsidR="00CC2933" w:rsidRPr="004E7B60" w:rsidRDefault="00CC2933" w:rsidP="00D643F7">
            <w:pPr>
              <w:rPr>
                <w:sz w:val="14"/>
              </w:rPr>
            </w:pPr>
            <w:r w:rsidRPr="004E7B60">
              <w:rPr>
                <w:rFonts w:cstheme="minorHAnsi"/>
                <w:sz w:val="14"/>
              </w:rPr>
              <w:t>I can develop a deeper understanding through talk, asking questions about scientific phenomena, analysing functions and interactions more systematically.</w:t>
            </w:r>
          </w:p>
        </w:tc>
        <w:tc>
          <w:tcPr>
            <w:tcW w:w="2977" w:type="dxa"/>
            <w:tcBorders>
              <w:top w:val="single" w:sz="2" w:space="0" w:color="auto"/>
            </w:tcBorders>
            <w:shd w:val="clear" w:color="auto" w:fill="99FFCC"/>
          </w:tcPr>
          <w:p w14:paraId="18375D2D" w14:textId="77777777" w:rsidR="00CC2933" w:rsidRPr="004E7B60" w:rsidRDefault="00CC2933" w:rsidP="00262178">
            <w:pPr>
              <w:rPr>
                <w:rFonts w:cstheme="minorHAnsi"/>
                <w:sz w:val="14"/>
              </w:rPr>
            </w:pPr>
            <w:r w:rsidRPr="004E7B60">
              <w:rPr>
                <w:rFonts w:cstheme="minorHAnsi"/>
                <w:sz w:val="14"/>
              </w:rPr>
              <w:t>I can plan different types of scientific enquiries to answer questions, including recognising variables where necessary</w:t>
            </w:r>
          </w:p>
          <w:p w14:paraId="18375D2E" w14:textId="77777777" w:rsidR="00CC2933" w:rsidRPr="004E7B60" w:rsidRDefault="00CC2933" w:rsidP="00262178">
            <w:pPr>
              <w:rPr>
                <w:rFonts w:cstheme="minorHAnsi"/>
                <w:sz w:val="14"/>
              </w:rPr>
            </w:pPr>
          </w:p>
          <w:p w14:paraId="18375D2F" w14:textId="77777777" w:rsidR="00CC2933" w:rsidRPr="004E7B60" w:rsidRDefault="00CC2933" w:rsidP="00262178">
            <w:pPr>
              <w:rPr>
                <w:rFonts w:cstheme="minorHAnsi"/>
                <w:sz w:val="14"/>
                <w:szCs w:val="16"/>
              </w:rPr>
            </w:pPr>
            <w:r w:rsidRPr="004E7B60">
              <w:rPr>
                <w:rFonts w:cstheme="minorHAnsi"/>
                <w:sz w:val="14"/>
                <w:szCs w:val="16"/>
              </w:rPr>
              <w:t>I can ask questions surrounding patterns I have found in data as to why something I have observed has happened.</w:t>
            </w:r>
          </w:p>
          <w:p w14:paraId="18375D30" w14:textId="77777777" w:rsidR="00CC2933" w:rsidRPr="004E7B60" w:rsidRDefault="00CC2933" w:rsidP="00262178">
            <w:pPr>
              <w:rPr>
                <w:rFonts w:cstheme="minorHAnsi"/>
                <w:sz w:val="14"/>
                <w:szCs w:val="16"/>
              </w:rPr>
            </w:pPr>
          </w:p>
          <w:p w14:paraId="18375D31" w14:textId="77777777" w:rsidR="00CC2933" w:rsidRPr="004E7B60" w:rsidRDefault="00CC2933" w:rsidP="00262178">
            <w:pPr>
              <w:rPr>
                <w:sz w:val="14"/>
              </w:rPr>
            </w:pPr>
            <w:r w:rsidRPr="004E7B60">
              <w:rPr>
                <w:rFonts w:cstheme="minorHAnsi"/>
                <w:sz w:val="14"/>
                <w:szCs w:val="16"/>
              </w:rPr>
              <w:t>I can observe over time, asking pertinent questions about similarities and differences.</w:t>
            </w:r>
          </w:p>
        </w:tc>
        <w:tc>
          <w:tcPr>
            <w:tcW w:w="5846" w:type="dxa"/>
            <w:tcBorders>
              <w:top w:val="single" w:sz="2" w:space="0" w:color="auto"/>
            </w:tcBorders>
            <w:shd w:val="clear" w:color="auto" w:fill="99FFCC"/>
          </w:tcPr>
          <w:p w14:paraId="18375D32" w14:textId="77777777" w:rsidR="00CC2933" w:rsidRPr="004E7B60" w:rsidRDefault="00CC2933" w:rsidP="00D643F7">
            <w:pPr>
              <w:rPr>
                <w:rFonts w:cstheme="minorHAnsi"/>
                <w:sz w:val="14"/>
              </w:rPr>
            </w:pPr>
            <w:r w:rsidRPr="004E7B60">
              <w:rPr>
                <w:rFonts w:cstheme="minorHAnsi"/>
                <w:sz w:val="14"/>
              </w:rPr>
              <w:t>I can plan different types of scientific enquiries to answer my own or others' questions, including recognising and controlling variables where necessary</w:t>
            </w:r>
          </w:p>
          <w:p w14:paraId="18375D33" w14:textId="77777777" w:rsidR="00CC2933" w:rsidRPr="004E7B60" w:rsidRDefault="00CC2933" w:rsidP="00D643F7">
            <w:pPr>
              <w:rPr>
                <w:rFonts w:cstheme="minorHAnsi"/>
                <w:sz w:val="14"/>
              </w:rPr>
            </w:pPr>
          </w:p>
          <w:p w14:paraId="18375D34" w14:textId="77777777" w:rsidR="00CC2933" w:rsidRPr="004E7B60" w:rsidRDefault="00CC2933" w:rsidP="00D643F7">
            <w:pPr>
              <w:rPr>
                <w:sz w:val="14"/>
              </w:rPr>
            </w:pPr>
            <w:r w:rsidRPr="004E7B60">
              <w:rPr>
                <w:rFonts w:cstheme="minorHAnsi"/>
                <w:sz w:val="14"/>
                <w:szCs w:val="16"/>
              </w:rPr>
              <w:t>I can recognise things change over time, and can ask pertinent questions and suggest reasons for similarities and differences over time</w:t>
            </w:r>
          </w:p>
        </w:tc>
      </w:tr>
      <w:tr w:rsidR="00A77270" w14:paraId="18375D50" w14:textId="77777777" w:rsidTr="00CC4DC3">
        <w:tc>
          <w:tcPr>
            <w:tcW w:w="1436" w:type="dxa"/>
            <w:vAlign w:val="center"/>
          </w:tcPr>
          <w:p w14:paraId="18375D36" w14:textId="77777777" w:rsidR="00CC2933" w:rsidRPr="00F81CE2" w:rsidRDefault="00CC2933" w:rsidP="00F81CE2">
            <w:pPr>
              <w:jc w:val="center"/>
              <w:rPr>
                <w:b/>
              </w:rPr>
            </w:pPr>
            <w:r w:rsidRPr="00F81CE2">
              <w:rPr>
                <w:b/>
              </w:rPr>
              <w:t>Using scientific equipment</w:t>
            </w:r>
          </w:p>
        </w:tc>
        <w:tc>
          <w:tcPr>
            <w:tcW w:w="1933" w:type="dxa"/>
          </w:tcPr>
          <w:p w14:paraId="18375D37" w14:textId="77777777" w:rsidR="00CC2933" w:rsidRDefault="00AE15DE">
            <w:pPr>
              <w:rPr>
                <w:sz w:val="14"/>
              </w:rPr>
            </w:pPr>
            <w:r>
              <w:rPr>
                <w:sz w:val="14"/>
              </w:rPr>
              <w:t>I can use magnifying glasses to look at objects in more detail</w:t>
            </w:r>
          </w:p>
          <w:p w14:paraId="18375D38" w14:textId="77777777" w:rsidR="0072247D" w:rsidRDefault="0072247D">
            <w:pPr>
              <w:rPr>
                <w:sz w:val="14"/>
              </w:rPr>
            </w:pPr>
          </w:p>
          <w:p w14:paraId="18375D39" w14:textId="77777777" w:rsidR="0072247D" w:rsidRPr="004E7B60" w:rsidRDefault="0072247D">
            <w:pPr>
              <w:rPr>
                <w:sz w:val="14"/>
              </w:rPr>
            </w:pPr>
            <w:r>
              <w:rPr>
                <w:sz w:val="14"/>
              </w:rPr>
              <w:t xml:space="preserve">I can measure out ingredients using scientific </w:t>
            </w:r>
            <w:r w:rsidR="006B74AB">
              <w:rPr>
                <w:sz w:val="14"/>
              </w:rPr>
              <w:t xml:space="preserve">and mathematic </w:t>
            </w:r>
            <w:r>
              <w:rPr>
                <w:sz w:val="14"/>
              </w:rPr>
              <w:t xml:space="preserve">equipment </w:t>
            </w:r>
          </w:p>
        </w:tc>
        <w:tc>
          <w:tcPr>
            <w:tcW w:w="2409" w:type="dxa"/>
            <w:shd w:val="clear" w:color="auto" w:fill="99FFCC"/>
          </w:tcPr>
          <w:p w14:paraId="18375D3A" w14:textId="77777777" w:rsidR="00CC2933" w:rsidRPr="004E7B60" w:rsidRDefault="00CC2933" w:rsidP="005E6EAD">
            <w:pPr>
              <w:rPr>
                <w:rFonts w:cstheme="minorHAnsi"/>
                <w:sz w:val="14"/>
                <w:szCs w:val="16"/>
              </w:rPr>
            </w:pPr>
            <w:r w:rsidRPr="004E7B60">
              <w:rPr>
                <w:rFonts w:cstheme="minorHAnsi"/>
                <w:b/>
                <w:sz w:val="14"/>
                <w:szCs w:val="16"/>
              </w:rPr>
              <w:t>I can use simple equipment to observe closely</w:t>
            </w:r>
            <w:r w:rsidRPr="004E7B60">
              <w:rPr>
                <w:rFonts w:cstheme="minorHAnsi"/>
                <w:sz w:val="14"/>
                <w:szCs w:val="16"/>
              </w:rPr>
              <w:t xml:space="preserve"> </w:t>
            </w:r>
          </w:p>
          <w:p w14:paraId="18375D3B" w14:textId="77777777" w:rsidR="00CC2933" w:rsidRPr="004E7B60" w:rsidRDefault="00CC2933">
            <w:pPr>
              <w:rPr>
                <w:sz w:val="14"/>
              </w:rPr>
            </w:pPr>
          </w:p>
          <w:p w14:paraId="18375D3C" w14:textId="77777777" w:rsidR="00CC2933" w:rsidRPr="004E7B60" w:rsidRDefault="00CC2933">
            <w:pPr>
              <w:rPr>
                <w:sz w:val="14"/>
              </w:rPr>
            </w:pPr>
            <w:r w:rsidRPr="004E7B60">
              <w:rPr>
                <w:rFonts w:cstheme="minorHAnsi"/>
                <w:sz w:val="14"/>
                <w:szCs w:val="16"/>
              </w:rPr>
              <w:t>I can use hand lenses and egg timers</w:t>
            </w:r>
          </w:p>
        </w:tc>
        <w:tc>
          <w:tcPr>
            <w:tcW w:w="2410" w:type="dxa"/>
            <w:shd w:val="clear" w:color="auto" w:fill="99FFCC"/>
          </w:tcPr>
          <w:p w14:paraId="18375D3D" w14:textId="77777777" w:rsidR="00CC2933" w:rsidRPr="004E7B60" w:rsidRDefault="00CC2933" w:rsidP="005E6EAD">
            <w:pPr>
              <w:rPr>
                <w:rFonts w:cstheme="minorHAnsi"/>
                <w:b/>
                <w:sz w:val="14"/>
                <w:szCs w:val="16"/>
              </w:rPr>
            </w:pPr>
            <w:r w:rsidRPr="004E7B60">
              <w:rPr>
                <w:rFonts w:cstheme="minorHAnsi"/>
                <w:b/>
                <w:sz w:val="14"/>
                <w:szCs w:val="16"/>
              </w:rPr>
              <w:t xml:space="preserve">I can use simple equipment to observe closely including changes over time </w:t>
            </w:r>
          </w:p>
          <w:p w14:paraId="18375D3E" w14:textId="77777777" w:rsidR="00CC2933" w:rsidRPr="004E7B60" w:rsidRDefault="00CC2933" w:rsidP="005E6EAD">
            <w:pPr>
              <w:rPr>
                <w:rFonts w:cstheme="minorHAnsi"/>
                <w:b/>
                <w:sz w:val="14"/>
                <w:szCs w:val="16"/>
              </w:rPr>
            </w:pPr>
            <w:r w:rsidRPr="004E7B60">
              <w:rPr>
                <w:rFonts w:cstheme="minorHAnsi"/>
                <w:b/>
                <w:sz w:val="14"/>
                <w:szCs w:val="16"/>
              </w:rPr>
              <w:t xml:space="preserve">I can ask my own questions about what I notice </w:t>
            </w:r>
          </w:p>
          <w:p w14:paraId="18375D3F" w14:textId="77777777" w:rsidR="00CC2933" w:rsidRPr="004E7B60" w:rsidRDefault="00CC2933">
            <w:pPr>
              <w:rPr>
                <w:rFonts w:cstheme="minorHAnsi"/>
                <w:b/>
                <w:color w:val="FF0000"/>
                <w:sz w:val="14"/>
              </w:rPr>
            </w:pPr>
            <w:r w:rsidRPr="004E7B60">
              <w:rPr>
                <w:rFonts w:cstheme="minorHAnsi"/>
                <w:b/>
                <w:sz w:val="14"/>
              </w:rPr>
              <w:t>I can use hand lenses and egg timers</w:t>
            </w:r>
          </w:p>
        </w:tc>
        <w:tc>
          <w:tcPr>
            <w:tcW w:w="2693" w:type="dxa"/>
            <w:shd w:val="clear" w:color="auto" w:fill="99FFCC"/>
          </w:tcPr>
          <w:p w14:paraId="18375D40" w14:textId="77777777" w:rsidR="00CC2933" w:rsidRPr="004E7B60" w:rsidRDefault="00CC2933">
            <w:pPr>
              <w:rPr>
                <w:rFonts w:cstheme="minorHAnsi"/>
                <w:sz w:val="14"/>
              </w:rPr>
            </w:pPr>
            <w:r w:rsidRPr="004E7B60">
              <w:rPr>
                <w:rFonts w:cstheme="minorHAnsi"/>
                <w:sz w:val="14"/>
              </w:rPr>
              <w:t>I can set up simple practical enquiries, comparative and fair tests</w:t>
            </w:r>
          </w:p>
          <w:p w14:paraId="18375D41" w14:textId="77777777" w:rsidR="00CC2933" w:rsidRPr="004E7B60" w:rsidRDefault="00CC2933">
            <w:pPr>
              <w:rPr>
                <w:rFonts w:cstheme="minorHAnsi"/>
                <w:sz w:val="14"/>
              </w:rPr>
            </w:pPr>
          </w:p>
          <w:p w14:paraId="18375D42" w14:textId="77777777" w:rsidR="00CC2933" w:rsidRPr="004E7B60" w:rsidRDefault="00CC2933" w:rsidP="00D87C96">
            <w:pPr>
              <w:rPr>
                <w:rFonts w:cstheme="minorHAnsi"/>
                <w:sz w:val="14"/>
              </w:rPr>
            </w:pPr>
            <w:r w:rsidRPr="004E7B60">
              <w:rPr>
                <w:rFonts w:cstheme="minorHAnsi"/>
                <w:sz w:val="14"/>
              </w:rPr>
              <w:t xml:space="preserve">I can make systematic and careful observations </w:t>
            </w:r>
            <w:r w:rsidRPr="004E7B60">
              <w:rPr>
                <w:rFonts w:cstheme="minorHAnsi"/>
                <w:sz w:val="14"/>
                <w:szCs w:val="16"/>
              </w:rPr>
              <w:t>over time</w:t>
            </w:r>
          </w:p>
          <w:p w14:paraId="18375D43" w14:textId="77777777" w:rsidR="00CC2933" w:rsidRPr="004E7B60" w:rsidRDefault="00CC2933" w:rsidP="00D87C96">
            <w:pPr>
              <w:rPr>
                <w:rFonts w:cstheme="minorHAnsi"/>
                <w:sz w:val="14"/>
              </w:rPr>
            </w:pPr>
            <w:r w:rsidRPr="004E7B60">
              <w:rPr>
                <w:rFonts w:cstheme="minorHAnsi"/>
                <w:sz w:val="14"/>
              </w:rPr>
              <w:t xml:space="preserve"> </w:t>
            </w:r>
          </w:p>
          <w:p w14:paraId="18375D44" w14:textId="77777777" w:rsidR="00CC2933" w:rsidRPr="004E7B60" w:rsidRDefault="00CC2933" w:rsidP="00387842">
            <w:pPr>
              <w:rPr>
                <w:rFonts w:cstheme="minorHAnsi"/>
                <w:sz w:val="14"/>
              </w:rPr>
            </w:pPr>
            <w:r w:rsidRPr="004E7B60">
              <w:rPr>
                <w:rFonts w:cstheme="minorHAnsi"/>
                <w:sz w:val="14"/>
              </w:rPr>
              <w:t>I can take measurements using standard units, using a range of equipment.</w:t>
            </w:r>
          </w:p>
          <w:p w14:paraId="18375D45" w14:textId="77777777" w:rsidR="00CC2933" w:rsidRPr="004E7B60" w:rsidRDefault="00CC2933" w:rsidP="00387842">
            <w:pPr>
              <w:rPr>
                <w:rFonts w:cstheme="minorHAnsi"/>
                <w:sz w:val="14"/>
              </w:rPr>
            </w:pPr>
          </w:p>
          <w:p w14:paraId="18375D46" w14:textId="77777777" w:rsidR="00CC2933" w:rsidRPr="004E7B60" w:rsidRDefault="00CC2933" w:rsidP="00387842">
            <w:pPr>
              <w:rPr>
                <w:sz w:val="14"/>
              </w:rPr>
            </w:pPr>
            <w:r w:rsidRPr="004E7B60">
              <w:rPr>
                <w:rFonts w:cstheme="minorHAnsi"/>
                <w:sz w:val="14"/>
                <w:szCs w:val="16"/>
              </w:rPr>
              <w:t>I can set up simple practical enquiries, comparative and fair tests</w:t>
            </w:r>
          </w:p>
        </w:tc>
        <w:tc>
          <w:tcPr>
            <w:tcW w:w="3119" w:type="dxa"/>
            <w:shd w:val="clear" w:color="auto" w:fill="99FFCC"/>
          </w:tcPr>
          <w:p w14:paraId="18375D47" w14:textId="77777777" w:rsidR="00CC2933" w:rsidRPr="00584294" w:rsidRDefault="00CC2933">
            <w:pPr>
              <w:rPr>
                <w:rFonts w:cstheme="minorHAnsi"/>
                <w:sz w:val="14"/>
              </w:rPr>
            </w:pPr>
            <w:r w:rsidRPr="00584294">
              <w:rPr>
                <w:rFonts w:cstheme="minorHAnsi"/>
                <w:sz w:val="14"/>
              </w:rPr>
              <w:t>I can set up simple practical enquiries, comparative and fair tests</w:t>
            </w:r>
          </w:p>
          <w:p w14:paraId="18375D48" w14:textId="77777777" w:rsidR="00CC2933" w:rsidRPr="00584294" w:rsidRDefault="00CC2933">
            <w:pPr>
              <w:rPr>
                <w:rFonts w:cstheme="minorHAnsi"/>
                <w:sz w:val="14"/>
              </w:rPr>
            </w:pPr>
          </w:p>
          <w:p w14:paraId="18375D49" w14:textId="77777777" w:rsidR="00CC2933" w:rsidRPr="00584294" w:rsidRDefault="00CC2933">
            <w:pPr>
              <w:rPr>
                <w:rFonts w:cstheme="minorHAnsi"/>
                <w:sz w:val="14"/>
                <w:szCs w:val="16"/>
              </w:rPr>
            </w:pPr>
            <w:r w:rsidRPr="00584294">
              <w:rPr>
                <w:rFonts w:cstheme="minorHAnsi"/>
                <w:sz w:val="14"/>
                <w:szCs w:val="16"/>
              </w:rPr>
              <w:t>I can take measurements, using a range of scientific equipment, with increasing accuracy and precision.</w:t>
            </w:r>
          </w:p>
        </w:tc>
        <w:tc>
          <w:tcPr>
            <w:tcW w:w="2977" w:type="dxa"/>
            <w:shd w:val="clear" w:color="auto" w:fill="99FFCC"/>
          </w:tcPr>
          <w:p w14:paraId="18375D4A" w14:textId="77777777" w:rsidR="00CC2933" w:rsidRPr="00584294" w:rsidRDefault="00CC2933" w:rsidP="005C399E">
            <w:pPr>
              <w:rPr>
                <w:sz w:val="14"/>
              </w:rPr>
            </w:pPr>
            <w:r w:rsidRPr="00584294">
              <w:rPr>
                <w:rFonts w:cstheme="minorHAnsi"/>
                <w:sz w:val="14"/>
              </w:rPr>
              <w:t>I can make systematic and careful observations and, where appropriate, take accurate measurements using standard units, using a range of equipment, including thermometers and data loggers</w:t>
            </w:r>
          </w:p>
        </w:tc>
        <w:tc>
          <w:tcPr>
            <w:tcW w:w="5846" w:type="dxa"/>
            <w:shd w:val="clear" w:color="auto" w:fill="99FFCC"/>
          </w:tcPr>
          <w:p w14:paraId="18375D4B" w14:textId="77777777" w:rsidR="00CC2933" w:rsidRPr="00584294" w:rsidRDefault="00CC2933">
            <w:pPr>
              <w:rPr>
                <w:rFonts w:cstheme="minorHAnsi"/>
                <w:sz w:val="14"/>
                <w:szCs w:val="16"/>
              </w:rPr>
            </w:pPr>
            <w:r w:rsidRPr="00584294">
              <w:rPr>
                <w:rFonts w:cstheme="minorHAnsi"/>
                <w:sz w:val="14"/>
                <w:szCs w:val="16"/>
              </w:rPr>
              <w:t xml:space="preserve">I can take measurements, using a range of scientific equipment, </w:t>
            </w:r>
            <w:r w:rsidRPr="00584294">
              <w:rPr>
                <w:rFonts w:cstheme="minorHAnsi"/>
                <w:sz w:val="14"/>
              </w:rPr>
              <w:t>including thermometers and data loggers</w:t>
            </w:r>
            <w:r w:rsidRPr="00584294">
              <w:rPr>
                <w:rFonts w:cstheme="minorHAnsi"/>
                <w:sz w:val="14"/>
                <w:szCs w:val="16"/>
              </w:rPr>
              <w:t>, with increasing accuracy and precision, taking repeat readings when appropriate</w:t>
            </w:r>
          </w:p>
          <w:p w14:paraId="18375D4C" w14:textId="77777777" w:rsidR="00CC2933" w:rsidRPr="00584294" w:rsidRDefault="00CC2933">
            <w:pPr>
              <w:rPr>
                <w:rFonts w:cstheme="minorHAnsi"/>
                <w:sz w:val="14"/>
                <w:szCs w:val="16"/>
              </w:rPr>
            </w:pPr>
          </w:p>
          <w:p w14:paraId="18375D4D" w14:textId="77777777" w:rsidR="00CC2933" w:rsidRPr="00584294" w:rsidRDefault="00CC2933">
            <w:pPr>
              <w:rPr>
                <w:rFonts w:cstheme="minorHAnsi"/>
                <w:sz w:val="14"/>
                <w:szCs w:val="16"/>
              </w:rPr>
            </w:pPr>
            <w:r w:rsidRPr="00584294">
              <w:rPr>
                <w:rFonts w:cstheme="minorHAnsi"/>
                <w:sz w:val="14"/>
                <w:szCs w:val="16"/>
              </w:rPr>
              <w:t xml:space="preserve">I can make my own decisions and select the most appropriate type of scientific enquiry to use and recognise how to set up a comparative and fair test. </w:t>
            </w:r>
          </w:p>
          <w:p w14:paraId="18375D4E" w14:textId="77777777" w:rsidR="00CC2933" w:rsidRPr="00584294" w:rsidRDefault="00CC2933">
            <w:pPr>
              <w:rPr>
                <w:rFonts w:cstheme="minorHAnsi"/>
                <w:sz w:val="14"/>
                <w:szCs w:val="16"/>
              </w:rPr>
            </w:pPr>
          </w:p>
          <w:p w14:paraId="18375D4F" w14:textId="77777777" w:rsidR="00CC2933" w:rsidRPr="00584294" w:rsidRDefault="00CC2933">
            <w:pPr>
              <w:rPr>
                <w:sz w:val="14"/>
              </w:rPr>
            </w:pPr>
          </w:p>
        </w:tc>
      </w:tr>
      <w:tr w:rsidR="00A77270" w14:paraId="18375D60" w14:textId="77777777" w:rsidTr="00CC4DC3">
        <w:tc>
          <w:tcPr>
            <w:tcW w:w="1436" w:type="dxa"/>
            <w:vAlign w:val="center"/>
          </w:tcPr>
          <w:p w14:paraId="18375D51" w14:textId="77777777" w:rsidR="00CC2933" w:rsidRPr="00F81CE2" w:rsidRDefault="00CC2933" w:rsidP="00F81CE2">
            <w:pPr>
              <w:jc w:val="center"/>
              <w:rPr>
                <w:b/>
              </w:rPr>
            </w:pPr>
            <w:r w:rsidRPr="00F81CE2">
              <w:rPr>
                <w:b/>
              </w:rPr>
              <w:t>Recording data</w:t>
            </w:r>
          </w:p>
        </w:tc>
        <w:tc>
          <w:tcPr>
            <w:tcW w:w="1933" w:type="dxa"/>
          </w:tcPr>
          <w:p w14:paraId="18375D52" w14:textId="77777777" w:rsidR="00CC2933" w:rsidRPr="004E7B60" w:rsidRDefault="004F6A32">
            <w:pPr>
              <w:rPr>
                <w:sz w:val="14"/>
              </w:rPr>
            </w:pPr>
            <w:r>
              <w:rPr>
                <w:sz w:val="14"/>
              </w:rPr>
              <w:t xml:space="preserve">I can record observations in ways that are important and meaningful to me. </w:t>
            </w:r>
          </w:p>
        </w:tc>
        <w:tc>
          <w:tcPr>
            <w:tcW w:w="2409" w:type="dxa"/>
            <w:shd w:val="clear" w:color="auto" w:fill="99FFCC"/>
          </w:tcPr>
          <w:p w14:paraId="18375D53" w14:textId="77777777" w:rsidR="00CC2933" w:rsidRPr="004E7B60" w:rsidRDefault="00CC2933">
            <w:pPr>
              <w:rPr>
                <w:rFonts w:cstheme="minorHAnsi"/>
                <w:sz w:val="14"/>
                <w:szCs w:val="16"/>
              </w:rPr>
            </w:pPr>
            <w:r w:rsidRPr="004E7B60">
              <w:rPr>
                <w:rFonts w:cstheme="minorHAnsi"/>
                <w:sz w:val="14"/>
                <w:szCs w:val="16"/>
              </w:rPr>
              <w:t>I can gather and record data to help in answering questions</w:t>
            </w:r>
          </w:p>
          <w:p w14:paraId="18375D54" w14:textId="77777777" w:rsidR="00CC2933" w:rsidRPr="004E7B60" w:rsidRDefault="00CC2933">
            <w:pPr>
              <w:rPr>
                <w:sz w:val="14"/>
              </w:rPr>
            </w:pPr>
            <w:r w:rsidRPr="004E7B60">
              <w:rPr>
                <w:rFonts w:cstheme="minorHAnsi"/>
                <w:sz w:val="14"/>
                <w:szCs w:val="16"/>
              </w:rPr>
              <w:t>I can use simple scientific language such as: with help</w:t>
            </w:r>
          </w:p>
        </w:tc>
        <w:tc>
          <w:tcPr>
            <w:tcW w:w="2410" w:type="dxa"/>
            <w:shd w:val="clear" w:color="auto" w:fill="99FFCC"/>
          </w:tcPr>
          <w:p w14:paraId="18375D55" w14:textId="77777777" w:rsidR="00CC2933" w:rsidRPr="004E7B60" w:rsidRDefault="00CC2933">
            <w:pPr>
              <w:rPr>
                <w:sz w:val="14"/>
              </w:rPr>
            </w:pPr>
            <w:r w:rsidRPr="004E7B60">
              <w:rPr>
                <w:rFonts w:cstheme="minorHAnsi"/>
                <w:b/>
                <w:sz w:val="14"/>
                <w:szCs w:val="16"/>
              </w:rPr>
              <w:t>I can gather and record data to help in answering questions including from secondary sources of information</w:t>
            </w:r>
          </w:p>
        </w:tc>
        <w:tc>
          <w:tcPr>
            <w:tcW w:w="2693" w:type="dxa"/>
            <w:tcBorders>
              <w:bottom w:val="single" w:sz="4" w:space="0" w:color="auto"/>
            </w:tcBorders>
            <w:shd w:val="clear" w:color="auto" w:fill="99FFCC"/>
          </w:tcPr>
          <w:p w14:paraId="18375D56" w14:textId="77777777" w:rsidR="00CC2933" w:rsidRPr="004E7B60" w:rsidRDefault="00CC2933">
            <w:pPr>
              <w:rPr>
                <w:rFonts w:cstheme="minorHAnsi"/>
                <w:sz w:val="14"/>
              </w:rPr>
            </w:pPr>
            <w:r w:rsidRPr="004E7B60">
              <w:rPr>
                <w:rFonts w:cstheme="minorHAnsi"/>
                <w:sz w:val="14"/>
              </w:rPr>
              <w:t>I can gather, record, classify and present data in a variety of ways.</w:t>
            </w:r>
          </w:p>
          <w:p w14:paraId="18375D57" w14:textId="77777777" w:rsidR="00CC2933" w:rsidRPr="004E7B60" w:rsidRDefault="00CC2933">
            <w:pPr>
              <w:rPr>
                <w:sz w:val="14"/>
              </w:rPr>
            </w:pPr>
            <w:r w:rsidRPr="004E7B60">
              <w:rPr>
                <w:rFonts w:cstheme="minorHAnsi"/>
                <w:sz w:val="14"/>
              </w:rPr>
              <w:t xml:space="preserve"> </w:t>
            </w:r>
            <w:r w:rsidRPr="004E7B60">
              <w:rPr>
                <w:rFonts w:cstheme="minorHAnsi"/>
                <w:sz w:val="14"/>
              </w:rPr>
              <w:br/>
              <w:t>I can record findings using simple scientific language, drawings, labelled diagrams, keys, bar charts, and tables</w:t>
            </w:r>
          </w:p>
        </w:tc>
        <w:tc>
          <w:tcPr>
            <w:tcW w:w="3119" w:type="dxa"/>
            <w:tcBorders>
              <w:bottom w:val="single" w:sz="4" w:space="0" w:color="auto"/>
            </w:tcBorders>
            <w:shd w:val="clear" w:color="auto" w:fill="99FFCC"/>
          </w:tcPr>
          <w:p w14:paraId="18375D58" w14:textId="77777777" w:rsidR="00CC2933" w:rsidRPr="00584294" w:rsidRDefault="00CC2933">
            <w:pPr>
              <w:rPr>
                <w:rFonts w:cstheme="minorHAnsi"/>
                <w:sz w:val="14"/>
              </w:rPr>
            </w:pPr>
            <w:r w:rsidRPr="00584294">
              <w:rPr>
                <w:rFonts w:cstheme="minorHAnsi"/>
                <w:sz w:val="14"/>
              </w:rPr>
              <w:t xml:space="preserve">I can gather, record, classify and present data in a variety of ways to help in answering questions </w:t>
            </w:r>
            <w:r w:rsidRPr="00584294">
              <w:rPr>
                <w:rFonts w:cstheme="minorHAnsi"/>
                <w:sz w:val="14"/>
              </w:rPr>
              <w:br/>
            </w:r>
          </w:p>
          <w:p w14:paraId="18375D59" w14:textId="77777777" w:rsidR="00CC2933" w:rsidRPr="00584294" w:rsidRDefault="00CC2933">
            <w:pPr>
              <w:rPr>
                <w:sz w:val="14"/>
              </w:rPr>
            </w:pPr>
            <w:r w:rsidRPr="00584294">
              <w:rPr>
                <w:rFonts w:cstheme="minorHAnsi"/>
                <w:sz w:val="14"/>
              </w:rPr>
              <w:t>I can record findings using simple scientific language, drawings, labelled diagrams, keys, bar charts, and tables</w:t>
            </w:r>
          </w:p>
        </w:tc>
        <w:tc>
          <w:tcPr>
            <w:tcW w:w="2977" w:type="dxa"/>
            <w:tcBorders>
              <w:bottom w:val="single" w:sz="4" w:space="0" w:color="auto"/>
            </w:tcBorders>
            <w:shd w:val="clear" w:color="auto" w:fill="99FFCC"/>
          </w:tcPr>
          <w:p w14:paraId="18375D5A" w14:textId="77777777" w:rsidR="00CC2933" w:rsidRPr="00584294" w:rsidRDefault="00CC2933">
            <w:pPr>
              <w:rPr>
                <w:rFonts w:cstheme="minorHAnsi"/>
                <w:sz w:val="14"/>
              </w:rPr>
            </w:pPr>
            <w:r w:rsidRPr="00584294">
              <w:rPr>
                <w:rFonts w:cstheme="minorHAnsi"/>
                <w:sz w:val="14"/>
              </w:rPr>
              <w:t>I can record data and results using scientific diagrams and labels, classification keys, tables, scatter graphs, bar and line graphs</w:t>
            </w:r>
          </w:p>
          <w:p w14:paraId="18375D5B" w14:textId="77777777" w:rsidR="00CC2933" w:rsidRPr="00584294" w:rsidRDefault="00CC2933">
            <w:pPr>
              <w:rPr>
                <w:rFonts w:cstheme="minorHAnsi"/>
                <w:sz w:val="14"/>
              </w:rPr>
            </w:pPr>
          </w:p>
          <w:p w14:paraId="18375D5C" w14:textId="77777777" w:rsidR="00CC2933" w:rsidRPr="00584294" w:rsidRDefault="00CC2933" w:rsidP="006C2542">
            <w:pPr>
              <w:rPr>
                <w:sz w:val="14"/>
              </w:rPr>
            </w:pPr>
            <w:r w:rsidRPr="00584294">
              <w:rPr>
                <w:rFonts w:cstheme="minorHAnsi"/>
                <w:sz w:val="14"/>
              </w:rPr>
              <w:t>I can use test results to set up further comparative and fair tests</w:t>
            </w:r>
          </w:p>
        </w:tc>
        <w:tc>
          <w:tcPr>
            <w:tcW w:w="5846" w:type="dxa"/>
            <w:tcBorders>
              <w:bottom w:val="single" w:sz="4" w:space="0" w:color="auto"/>
            </w:tcBorders>
            <w:shd w:val="clear" w:color="auto" w:fill="99FFCC"/>
          </w:tcPr>
          <w:p w14:paraId="18375D5D" w14:textId="77777777" w:rsidR="00CC2933" w:rsidRPr="00584294" w:rsidRDefault="00CC2933">
            <w:pPr>
              <w:rPr>
                <w:rFonts w:cstheme="minorHAnsi"/>
                <w:sz w:val="14"/>
              </w:rPr>
            </w:pPr>
            <w:r w:rsidRPr="00584294">
              <w:rPr>
                <w:rFonts w:cstheme="minorHAnsi"/>
                <w:sz w:val="14"/>
              </w:rPr>
              <w:t>I can record data and results of increasing complexity using scientific diagrams and labels, classification keys, tables, scatter graphs, bar and line graphs</w:t>
            </w:r>
          </w:p>
          <w:p w14:paraId="18375D5E" w14:textId="77777777" w:rsidR="00CC2933" w:rsidRPr="00584294" w:rsidRDefault="00CC2933">
            <w:pPr>
              <w:rPr>
                <w:rFonts w:cstheme="minorHAnsi"/>
                <w:sz w:val="14"/>
              </w:rPr>
            </w:pPr>
          </w:p>
          <w:p w14:paraId="18375D5F" w14:textId="77777777" w:rsidR="00CC2933" w:rsidRPr="00584294" w:rsidRDefault="00CC2933">
            <w:pPr>
              <w:rPr>
                <w:sz w:val="14"/>
              </w:rPr>
            </w:pPr>
            <w:r w:rsidRPr="00584294">
              <w:rPr>
                <w:rFonts w:cstheme="minorHAnsi"/>
                <w:sz w:val="14"/>
              </w:rPr>
              <w:t>I can use test results to make predictions to set up further comparative and fair tests</w:t>
            </w:r>
          </w:p>
        </w:tc>
      </w:tr>
      <w:tr w:rsidR="00A77270" w14:paraId="18375D80" w14:textId="77777777" w:rsidTr="00CC4DC3">
        <w:tc>
          <w:tcPr>
            <w:tcW w:w="1436" w:type="dxa"/>
            <w:vAlign w:val="center"/>
          </w:tcPr>
          <w:p w14:paraId="18375D61" w14:textId="77777777" w:rsidR="00CC2933" w:rsidRPr="00F81CE2" w:rsidRDefault="00CC2933" w:rsidP="00F81CE2">
            <w:pPr>
              <w:jc w:val="center"/>
              <w:rPr>
                <w:b/>
              </w:rPr>
            </w:pPr>
            <w:r w:rsidRPr="00F81CE2">
              <w:rPr>
                <w:b/>
              </w:rPr>
              <w:t>Reporting on findings</w:t>
            </w:r>
          </w:p>
        </w:tc>
        <w:tc>
          <w:tcPr>
            <w:tcW w:w="1933" w:type="dxa"/>
          </w:tcPr>
          <w:p w14:paraId="18375D62" w14:textId="77777777" w:rsidR="00CC2933" w:rsidRPr="004E7B60" w:rsidRDefault="00CC2933">
            <w:pPr>
              <w:rPr>
                <w:sz w:val="14"/>
              </w:rPr>
            </w:pPr>
          </w:p>
        </w:tc>
        <w:tc>
          <w:tcPr>
            <w:tcW w:w="2409" w:type="dxa"/>
            <w:shd w:val="clear" w:color="auto" w:fill="99FFCC"/>
          </w:tcPr>
          <w:p w14:paraId="18375D63" w14:textId="77777777" w:rsidR="00CC2933" w:rsidRPr="004E7B60" w:rsidRDefault="00CC2933">
            <w:pPr>
              <w:rPr>
                <w:sz w:val="14"/>
              </w:rPr>
            </w:pPr>
          </w:p>
        </w:tc>
        <w:tc>
          <w:tcPr>
            <w:tcW w:w="2410" w:type="dxa"/>
            <w:shd w:val="clear" w:color="auto" w:fill="99FFCC"/>
          </w:tcPr>
          <w:p w14:paraId="18375D64" w14:textId="77777777" w:rsidR="00CC2933" w:rsidRPr="004E7B60" w:rsidRDefault="00CC2933">
            <w:pPr>
              <w:rPr>
                <w:sz w:val="14"/>
              </w:rPr>
            </w:pPr>
          </w:p>
        </w:tc>
        <w:tc>
          <w:tcPr>
            <w:tcW w:w="2693" w:type="dxa"/>
            <w:tcBorders>
              <w:bottom w:val="single" w:sz="4" w:space="0" w:color="auto"/>
            </w:tcBorders>
            <w:shd w:val="clear" w:color="auto" w:fill="99FFCC"/>
          </w:tcPr>
          <w:p w14:paraId="18375D65" w14:textId="77777777" w:rsidR="00CC2933" w:rsidRPr="004E7B60" w:rsidRDefault="00CC2933" w:rsidP="001C776D">
            <w:pPr>
              <w:rPr>
                <w:rFonts w:cstheme="minorHAnsi"/>
                <w:sz w:val="14"/>
              </w:rPr>
            </w:pPr>
            <w:r w:rsidRPr="004E7B60">
              <w:rPr>
                <w:rFonts w:cstheme="minorHAnsi"/>
                <w:sz w:val="14"/>
              </w:rPr>
              <w:t xml:space="preserve">I can report on findings from enquiries, using presentations of results and conclusions </w:t>
            </w:r>
          </w:p>
          <w:p w14:paraId="18375D66" w14:textId="77777777" w:rsidR="00CC2933" w:rsidRPr="004E7B60" w:rsidRDefault="00CC2933" w:rsidP="000D4D6F">
            <w:pPr>
              <w:rPr>
                <w:rFonts w:cstheme="minorHAnsi"/>
                <w:sz w:val="14"/>
              </w:rPr>
            </w:pPr>
            <w:r w:rsidRPr="004E7B60">
              <w:rPr>
                <w:rFonts w:cstheme="minorHAnsi"/>
                <w:sz w:val="14"/>
              </w:rPr>
              <w:br/>
              <w:t xml:space="preserve">I can use results to draw simple conclusions. </w:t>
            </w:r>
          </w:p>
          <w:p w14:paraId="18375D67" w14:textId="77777777" w:rsidR="00CC2933" w:rsidRPr="004E7B60" w:rsidRDefault="00CC2933" w:rsidP="000D4D6F">
            <w:pPr>
              <w:rPr>
                <w:rFonts w:cstheme="minorHAnsi"/>
                <w:sz w:val="14"/>
              </w:rPr>
            </w:pPr>
          </w:p>
          <w:p w14:paraId="18375D68" w14:textId="77777777" w:rsidR="00CC2933" w:rsidRPr="004E7B60" w:rsidRDefault="00CC2933" w:rsidP="00FF553F">
            <w:pPr>
              <w:rPr>
                <w:sz w:val="14"/>
              </w:rPr>
            </w:pPr>
            <w:r w:rsidRPr="004E7B60">
              <w:rPr>
                <w:rFonts w:cstheme="minorHAnsi"/>
                <w:sz w:val="14"/>
              </w:rPr>
              <w:t xml:space="preserve">I can use secondary sources with adult support to help clarify results seen. </w:t>
            </w:r>
          </w:p>
        </w:tc>
        <w:tc>
          <w:tcPr>
            <w:tcW w:w="3119" w:type="dxa"/>
            <w:tcBorders>
              <w:bottom w:val="single" w:sz="4" w:space="0" w:color="auto"/>
            </w:tcBorders>
            <w:shd w:val="clear" w:color="auto" w:fill="99FFCC"/>
          </w:tcPr>
          <w:p w14:paraId="18375D69" w14:textId="77777777" w:rsidR="00CC2933" w:rsidRPr="00584294" w:rsidRDefault="00CC2933" w:rsidP="00FC39DA">
            <w:pPr>
              <w:rPr>
                <w:rFonts w:cstheme="minorHAnsi"/>
                <w:sz w:val="14"/>
              </w:rPr>
            </w:pPr>
            <w:r w:rsidRPr="00584294">
              <w:rPr>
                <w:rFonts w:cstheme="minorHAnsi"/>
                <w:sz w:val="14"/>
              </w:rPr>
              <w:t xml:space="preserve">I can report on findings from enquiries, including oral and written explanations, displays or presentations of results and conclusions </w:t>
            </w:r>
          </w:p>
          <w:p w14:paraId="18375D6A" w14:textId="77777777" w:rsidR="00CC2933" w:rsidRPr="00584294" w:rsidRDefault="00CC2933" w:rsidP="00FC39DA">
            <w:pPr>
              <w:rPr>
                <w:rFonts w:cstheme="minorHAnsi"/>
                <w:sz w:val="14"/>
              </w:rPr>
            </w:pPr>
            <w:r w:rsidRPr="00584294">
              <w:rPr>
                <w:rFonts w:cstheme="minorHAnsi"/>
                <w:sz w:val="14"/>
              </w:rPr>
              <w:br/>
              <w:t>I can use results to draw simple conclusions, make predictions for new values and suggest improvements.</w:t>
            </w:r>
          </w:p>
          <w:p w14:paraId="18375D6B" w14:textId="77777777" w:rsidR="00CC2933" w:rsidRPr="00584294" w:rsidRDefault="00CC2933" w:rsidP="00FC39DA">
            <w:pPr>
              <w:rPr>
                <w:rFonts w:cstheme="minorHAnsi"/>
                <w:sz w:val="14"/>
              </w:rPr>
            </w:pPr>
          </w:p>
          <w:p w14:paraId="18375D6C" w14:textId="77777777" w:rsidR="00CC2933" w:rsidRPr="00584294" w:rsidRDefault="00CC2933" w:rsidP="00FC39DA">
            <w:pPr>
              <w:rPr>
                <w:rFonts w:cstheme="minorHAnsi"/>
                <w:sz w:val="14"/>
              </w:rPr>
            </w:pPr>
            <w:r w:rsidRPr="00584294">
              <w:rPr>
                <w:rFonts w:cstheme="minorHAnsi"/>
                <w:sz w:val="14"/>
              </w:rPr>
              <w:t>I can use secondary sources with adult support to help clarify results seen.</w:t>
            </w:r>
          </w:p>
          <w:p w14:paraId="18375D6D" w14:textId="77777777" w:rsidR="00CC2933" w:rsidRPr="00584294" w:rsidRDefault="00CC2933" w:rsidP="00FC39DA">
            <w:pPr>
              <w:rPr>
                <w:rFonts w:cstheme="minorHAnsi"/>
                <w:sz w:val="14"/>
                <w:szCs w:val="16"/>
              </w:rPr>
            </w:pPr>
          </w:p>
          <w:p w14:paraId="18375D6E" w14:textId="77777777" w:rsidR="00CC2933" w:rsidRPr="00584294" w:rsidRDefault="00CC2933" w:rsidP="00FC39DA">
            <w:pPr>
              <w:rPr>
                <w:sz w:val="14"/>
              </w:rPr>
            </w:pPr>
            <w:r w:rsidRPr="00584294">
              <w:rPr>
                <w:rFonts w:cstheme="minorHAnsi"/>
                <w:sz w:val="14"/>
                <w:szCs w:val="16"/>
              </w:rPr>
              <w:t>I can classify, group and present data in a series of ways to help in answering questions</w:t>
            </w:r>
          </w:p>
        </w:tc>
        <w:tc>
          <w:tcPr>
            <w:tcW w:w="2977" w:type="dxa"/>
            <w:tcBorders>
              <w:bottom w:val="single" w:sz="4" w:space="0" w:color="auto"/>
            </w:tcBorders>
            <w:shd w:val="clear" w:color="auto" w:fill="99FFCC"/>
          </w:tcPr>
          <w:p w14:paraId="18375D6F" w14:textId="77777777" w:rsidR="00CC2933" w:rsidRPr="00584294" w:rsidRDefault="00CC2933" w:rsidP="006A273B">
            <w:pPr>
              <w:rPr>
                <w:rFonts w:cstheme="minorHAnsi"/>
                <w:sz w:val="14"/>
              </w:rPr>
            </w:pPr>
            <w:r w:rsidRPr="00584294">
              <w:rPr>
                <w:rFonts w:cstheme="minorHAnsi"/>
                <w:sz w:val="14"/>
              </w:rPr>
              <w:t>I can report and present findings from enquiries  in oral and written forms such as displays and other presentations.</w:t>
            </w:r>
          </w:p>
          <w:p w14:paraId="18375D70" w14:textId="77777777" w:rsidR="00CC2933" w:rsidRPr="00584294" w:rsidRDefault="00CC2933" w:rsidP="006A273B">
            <w:pPr>
              <w:rPr>
                <w:rFonts w:cstheme="minorHAnsi"/>
                <w:sz w:val="14"/>
              </w:rPr>
            </w:pPr>
          </w:p>
          <w:p w14:paraId="18375D71" w14:textId="3A7AF4C6" w:rsidR="00CC2933" w:rsidRPr="00584294" w:rsidRDefault="00CC2933" w:rsidP="0049697C">
            <w:pPr>
              <w:rPr>
                <w:rFonts w:cstheme="minorHAnsi"/>
                <w:sz w:val="14"/>
              </w:rPr>
            </w:pPr>
            <w:r w:rsidRPr="00584294">
              <w:rPr>
                <w:rFonts w:cstheme="minorHAnsi"/>
                <w:sz w:val="14"/>
              </w:rPr>
              <w:t xml:space="preserve">I can use results to draw more complex conclusions, make predictions for new values and suggest </w:t>
            </w:r>
            <w:r w:rsidR="00681C1F" w:rsidRPr="00584294">
              <w:rPr>
                <w:rFonts w:cstheme="minorHAnsi"/>
                <w:sz w:val="14"/>
              </w:rPr>
              <w:t>improvements.</w:t>
            </w:r>
          </w:p>
          <w:p w14:paraId="18375D72" w14:textId="77777777" w:rsidR="00CC2933" w:rsidRPr="00584294" w:rsidRDefault="00CC2933" w:rsidP="0049697C">
            <w:pPr>
              <w:rPr>
                <w:rFonts w:cstheme="minorHAnsi"/>
                <w:sz w:val="14"/>
              </w:rPr>
            </w:pPr>
          </w:p>
          <w:p w14:paraId="18375D73" w14:textId="77777777" w:rsidR="00CC2933" w:rsidRPr="00584294" w:rsidRDefault="00CC2933" w:rsidP="005E16E8">
            <w:pPr>
              <w:rPr>
                <w:rFonts w:cstheme="minorHAnsi"/>
                <w:sz w:val="14"/>
                <w:szCs w:val="16"/>
              </w:rPr>
            </w:pPr>
            <w:r w:rsidRPr="00584294">
              <w:rPr>
                <w:rFonts w:cstheme="minorHAnsi"/>
                <w:sz w:val="14"/>
                <w:szCs w:val="16"/>
              </w:rPr>
              <w:t>I can use secondary sources to help interpret results seen.</w:t>
            </w:r>
          </w:p>
          <w:p w14:paraId="18375D74" w14:textId="77777777" w:rsidR="00CC2933" w:rsidRPr="00584294" w:rsidRDefault="00CC2933" w:rsidP="0049697C">
            <w:pPr>
              <w:rPr>
                <w:rFonts w:cstheme="minorHAnsi"/>
                <w:sz w:val="14"/>
              </w:rPr>
            </w:pPr>
          </w:p>
          <w:p w14:paraId="18375D75" w14:textId="77777777" w:rsidR="00CC2933" w:rsidRPr="00584294" w:rsidRDefault="00CC2933" w:rsidP="00F04F21">
            <w:pPr>
              <w:rPr>
                <w:rFonts w:cstheme="minorHAnsi"/>
                <w:sz w:val="14"/>
                <w:szCs w:val="16"/>
              </w:rPr>
            </w:pPr>
            <w:r w:rsidRPr="00584294">
              <w:rPr>
                <w:rFonts w:cstheme="minorHAnsi"/>
                <w:sz w:val="14"/>
                <w:szCs w:val="16"/>
              </w:rPr>
              <w:t>I can classify, group and present data in a series of ways to help in answering questions</w:t>
            </w:r>
          </w:p>
          <w:p w14:paraId="18375D76" w14:textId="77777777" w:rsidR="00CC2933" w:rsidRPr="00584294" w:rsidRDefault="00CC2933" w:rsidP="0049697C">
            <w:pPr>
              <w:rPr>
                <w:sz w:val="14"/>
              </w:rPr>
            </w:pPr>
          </w:p>
        </w:tc>
        <w:tc>
          <w:tcPr>
            <w:tcW w:w="5846" w:type="dxa"/>
            <w:tcBorders>
              <w:bottom w:val="single" w:sz="4" w:space="0" w:color="auto"/>
            </w:tcBorders>
            <w:shd w:val="clear" w:color="auto" w:fill="99FFCC"/>
          </w:tcPr>
          <w:p w14:paraId="18375D77" w14:textId="77777777" w:rsidR="00CC2933" w:rsidRPr="00584294" w:rsidRDefault="00CC2933">
            <w:pPr>
              <w:rPr>
                <w:rFonts w:cstheme="minorHAnsi"/>
                <w:sz w:val="14"/>
              </w:rPr>
            </w:pPr>
            <w:r w:rsidRPr="00584294">
              <w:rPr>
                <w:rFonts w:cstheme="minorHAnsi"/>
                <w:sz w:val="14"/>
              </w:rPr>
              <w:t>I can report and present findings from enquiries, including conclusions, causal relationships and explanations of and degree of trust in results, in oral and written forms such as displays and other presentations</w:t>
            </w:r>
          </w:p>
          <w:p w14:paraId="18375D78" w14:textId="77777777" w:rsidR="00CC2933" w:rsidRPr="00584294" w:rsidRDefault="00CC2933">
            <w:pPr>
              <w:rPr>
                <w:rFonts w:cstheme="minorHAnsi"/>
                <w:sz w:val="14"/>
              </w:rPr>
            </w:pPr>
          </w:p>
          <w:p w14:paraId="18375D79" w14:textId="77777777" w:rsidR="00CC2933" w:rsidRPr="00584294" w:rsidRDefault="00CC2933" w:rsidP="0049697C">
            <w:pPr>
              <w:rPr>
                <w:rFonts w:cstheme="minorHAnsi"/>
                <w:sz w:val="14"/>
              </w:rPr>
            </w:pPr>
            <w:r w:rsidRPr="00584294">
              <w:rPr>
                <w:rFonts w:cstheme="minorHAnsi"/>
                <w:sz w:val="14"/>
              </w:rPr>
              <w:t>I can use results to draw more complex conclusions, make predictions for new values and suggest improvements and raise further questions.</w:t>
            </w:r>
          </w:p>
          <w:p w14:paraId="18375D7A" w14:textId="77777777" w:rsidR="00CC2933" w:rsidRPr="00584294" w:rsidRDefault="00CC2933" w:rsidP="0049697C">
            <w:pPr>
              <w:rPr>
                <w:rFonts w:cstheme="minorHAnsi"/>
                <w:sz w:val="14"/>
              </w:rPr>
            </w:pPr>
          </w:p>
          <w:p w14:paraId="18375D7B" w14:textId="77777777" w:rsidR="00CC2933" w:rsidRPr="00584294" w:rsidRDefault="00CC2933" w:rsidP="0049697C">
            <w:pPr>
              <w:rPr>
                <w:rFonts w:cstheme="minorHAnsi"/>
                <w:sz w:val="14"/>
                <w:szCs w:val="16"/>
              </w:rPr>
            </w:pPr>
            <w:r w:rsidRPr="00584294">
              <w:rPr>
                <w:rFonts w:cstheme="minorHAnsi"/>
                <w:sz w:val="14"/>
                <w:szCs w:val="16"/>
              </w:rPr>
              <w:t>I can use secondary sources to help interpret results seen.</w:t>
            </w:r>
          </w:p>
          <w:p w14:paraId="18375D7C" w14:textId="77777777" w:rsidR="00CC2933" w:rsidRPr="00584294" w:rsidRDefault="00CC2933" w:rsidP="0049697C">
            <w:pPr>
              <w:rPr>
                <w:rFonts w:cstheme="minorHAnsi"/>
                <w:sz w:val="14"/>
              </w:rPr>
            </w:pPr>
          </w:p>
          <w:p w14:paraId="18375D7D" w14:textId="77777777" w:rsidR="00CC2933" w:rsidRPr="00584294" w:rsidRDefault="00CC2933" w:rsidP="0049697C">
            <w:pPr>
              <w:rPr>
                <w:rFonts w:cstheme="minorHAnsi"/>
                <w:sz w:val="14"/>
                <w:szCs w:val="16"/>
              </w:rPr>
            </w:pPr>
            <w:r w:rsidRPr="00584294">
              <w:rPr>
                <w:rFonts w:cstheme="minorHAnsi"/>
                <w:sz w:val="14"/>
                <w:szCs w:val="16"/>
              </w:rPr>
              <w:t xml:space="preserve">I can develop and use keys and other information to classify and describe objects in ways to help answer questions </w:t>
            </w:r>
          </w:p>
          <w:p w14:paraId="18375D7E" w14:textId="77777777" w:rsidR="00CC2933" w:rsidRPr="00584294" w:rsidRDefault="00CC2933" w:rsidP="0049697C">
            <w:pPr>
              <w:rPr>
                <w:rFonts w:cstheme="minorHAnsi"/>
                <w:sz w:val="14"/>
                <w:szCs w:val="16"/>
              </w:rPr>
            </w:pPr>
          </w:p>
          <w:p w14:paraId="18375D7F" w14:textId="77777777" w:rsidR="00CC2933" w:rsidRPr="00584294" w:rsidRDefault="00CC2933" w:rsidP="0049697C">
            <w:pPr>
              <w:rPr>
                <w:rFonts w:cstheme="minorHAnsi"/>
                <w:sz w:val="14"/>
                <w:szCs w:val="16"/>
              </w:rPr>
            </w:pPr>
          </w:p>
        </w:tc>
      </w:tr>
      <w:tr w:rsidR="00A77270" w14:paraId="18375D8A" w14:textId="77777777" w:rsidTr="00CC4DC3">
        <w:trPr>
          <w:trHeight w:val="2319"/>
        </w:trPr>
        <w:tc>
          <w:tcPr>
            <w:tcW w:w="1436" w:type="dxa"/>
            <w:vAlign w:val="center"/>
          </w:tcPr>
          <w:p w14:paraId="18375D81" w14:textId="77777777" w:rsidR="00CC2933" w:rsidRPr="00F81CE2" w:rsidRDefault="00CC2933" w:rsidP="00F81CE2">
            <w:pPr>
              <w:jc w:val="center"/>
              <w:rPr>
                <w:b/>
              </w:rPr>
            </w:pPr>
            <w:r w:rsidRPr="00F81CE2">
              <w:rPr>
                <w:b/>
              </w:rPr>
              <w:t>Using scientific evidence</w:t>
            </w:r>
          </w:p>
        </w:tc>
        <w:tc>
          <w:tcPr>
            <w:tcW w:w="1933" w:type="dxa"/>
          </w:tcPr>
          <w:p w14:paraId="18375D82" w14:textId="77777777" w:rsidR="00CC2933" w:rsidRPr="004E7B60" w:rsidRDefault="00CC2933">
            <w:pPr>
              <w:rPr>
                <w:sz w:val="14"/>
              </w:rPr>
            </w:pPr>
          </w:p>
        </w:tc>
        <w:tc>
          <w:tcPr>
            <w:tcW w:w="2409" w:type="dxa"/>
            <w:shd w:val="clear" w:color="auto" w:fill="99FFCC"/>
          </w:tcPr>
          <w:p w14:paraId="18375D83" w14:textId="77777777" w:rsidR="00CC2933" w:rsidRPr="004E7B60" w:rsidRDefault="00CC2933">
            <w:pPr>
              <w:rPr>
                <w:sz w:val="14"/>
              </w:rPr>
            </w:pPr>
          </w:p>
        </w:tc>
        <w:tc>
          <w:tcPr>
            <w:tcW w:w="2410" w:type="dxa"/>
            <w:shd w:val="clear" w:color="auto" w:fill="99FFCC"/>
          </w:tcPr>
          <w:p w14:paraId="18375D84" w14:textId="77777777" w:rsidR="00CC2933" w:rsidRPr="004E7B60" w:rsidRDefault="00CC2933">
            <w:pPr>
              <w:rPr>
                <w:sz w:val="14"/>
              </w:rPr>
            </w:pPr>
          </w:p>
        </w:tc>
        <w:tc>
          <w:tcPr>
            <w:tcW w:w="2693" w:type="dxa"/>
            <w:shd w:val="clear" w:color="auto" w:fill="99FFCC"/>
          </w:tcPr>
          <w:p w14:paraId="18375D85" w14:textId="77777777" w:rsidR="00CC2933" w:rsidRPr="004E7B60" w:rsidRDefault="00CC2933">
            <w:pPr>
              <w:rPr>
                <w:sz w:val="14"/>
              </w:rPr>
            </w:pPr>
            <w:r w:rsidRPr="004E7B60">
              <w:rPr>
                <w:rFonts w:cstheme="minorHAnsi"/>
                <w:sz w:val="14"/>
              </w:rPr>
              <w:t xml:space="preserve">I can identify differences, similarities or changes related to simple scientific ideas and processes </w:t>
            </w:r>
            <w:r w:rsidRPr="004E7B60">
              <w:rPr>
                <w:rFonts w:cstheme="minorHAnsi"/>
                <w:sz w:val="14"/>
              </w:rPr>
              <w:br/>
              <w:t>I can use straightforward scientific evidence to answer questions or to support my findings</w:t>
            </w:r>
          </w:p>
        </w:tc>
        <w:tc>
          <w:tcPr>
            <w:tcW w:w="3119" w:type="dxa"/>
            <w:shd w:val="clear" w:color="auto" w:fill="99FFCC"/>
          </w:tcPr>
          <w:p w14:paraId="18375D86" w14:textId="77777777" w:rsidR="00CC2933" w:rsidRPr="004E7B60" w:rsidRDefault="00CC2933">
            <w:pPr>
              <w:rPr>
                <w:sz w:val="14"/>
              </w:rPr>
            </w:pPr>
            <w:r w:rsidRPr="004E7B60">
              <w:rPr>
                <w:rFonts w:cstheme="minorHAnsi"/>
                <w:sz w:val="14"/>
              </w:rPr>
              <w:t>I can identify differences, similarities or changes related to simple scientific ideas and processes</w:t>
            </w:r>
            <w:r w:rsidRPr="004E7B60">
              <w:rPr>
                <w:rFonts w:cstheme="minorHAnsi"/>
                <w:sz w:val="14"/>
              </w:rPr>
              <w:br/>
              <w:t>I can use straightforward scientific evidence to answer questions or to support my findings</w:t>
            </w:r>
          </w:p>
        </w:tc>
        <w:tc>
          <w:tcPr>
            <w:tcW w:w="2977" w:type="dxa"/>
            <w:shd w:val="clear" w:color="auto" w:fill="99FFCC"/>
          </w:tcPr>
          <w:p w14:paraId="18375D87" w14:textId="77777777" w:rsidR="00CC2933" w:rsidRPr="004E7B60" w:rsidRDefault="00CC2933">
            <w:pPr>
              <w:rPr>
                <w:sz w:val="14"/>
              </w:rPr>
            </w:pPr>
            <w:r w:rsidRPr="004E7B60">
              <w:rPr>
                <w:rFonts w:cstheme="minorHAnsi"/>
                <w:sz w:val="14"/>
              </w:rPr>
              <w:t>I can identify scientific evidence that has been used to support or refute ideas or arguments</w:t>
            </w:r>
          </w:p>
        </w:tc>
        <w:tc>
          <w:tcPr>
            <w:tcW w:w="5846" w:type="dxa"/>
            <w:shd w:val="clear" w:color="auto" w:fill="99FFCC"/>
          </w:tcPr>
          <w:p w14:paraId="18375D88" w14:textId="77777777" w:rsidR="00CC2933" w:rsidRPr="004E7B60" w:rsidRDefault="00CC2933">
            <w:pPr>
              <w:rPr>
                <w:rFonts w:cstheme="minorHAnsi"/>
                <w:sz w:val="14"/>
              </w:rPr>
            </w:pPr>
            <w:r w:rsidRPr="004E7B60">
              <w:rPr>
                <w:rFonts w:cstheme="minorHAnsi"/>
                <w:sz w:val="14"/>
              </w:rPr>
              <w:t>I can justify  and evaluate my own and other people’s scientific ideas related to topics in the national curriculum (including ideas that have changed over time), using evidence from a range of sources</w:t>
            </w:r>
          </w:p>
          <w:p w14:paraId="18375D89" w14:textId="77777777" w:rsidR="00CC2933" w:rsidRPr="004E7B60" w:rsidRDefault="00CC2933" w:rsidP="0096523F">
            <w:pPr>
              <w:rPr>
                <w:sz w:val="14"/>
              </w:rPr>
            </w:pPr>
          </w:p>
        </w:tc>
      </w:tr>
    </w:tbl>
    <w:p w14:paraId="18375D8B" w14:textId="77777777" w:rsidR="00995425" w:rsidRDefault="00995425"/>
    <w:sectPr w:rsidR="00995425" w:rsidSect="00970B66">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84"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7D673" w14:textId="77777777" w:rsidR="00763D1C" w:rsidRDefault="00763D1C" w:rsidP="00C3754A">
      <w:pPr>
        <w:spacing w:after="0" w:line="240" w:lineRule="auto"/>
      </w:pPr>
      <w:r>
        <w:separator/>
      </w:r>
    </w:p>
  </w:endnote>
  <w:endnote w:type="continuationSeparator" w:id="0">
    <w:p w14:paraId="086FB10D" w14:textId="77777777" w:rsidR="00763D1C" w:rsidRDefault="00763D1C" w:rsidP="00C3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2D30" w14:textId="77777777" w:rsidR="00CC4DC3" w:rsidRDefault="00CC4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52A27" w14:textId="7FEB655F" w:rsidR="00970B66" w:rsidRPr="0041419B" w:rsidRDefault="00970B66" w:rsidP="00970B66">
    <w:pPr>
      <w:pStyle w:val="Footer"/>
      <w:rPr>
        <w:sz w:val="16"/>
        <w:szCs w:val="16"/>
      </w:rPr>
    </w:pPr>
    <w:r w:rsidRPr="0041419B">
      <w:rPr>
        <w:rFonts w:cstheme="minorHAnsi"/>
        <w:sz w:val="16"/>
        <w:szCs w:val="16"/>
      </w:rPr>
      <w:t>©</w:t>
    </w:r>
    <w:r w:rsidRPr="0041419B">
      <w:rPr>
        <w:sz w:val="16"/>
        <w:szCs w:val="16"/>
      </w:rPr>
      <w:t xml:space="preserve"> </w:t>
    </w:r>
    <w:r>
      <w:rPr>
        <w:sz w:val="16"/>
        <w:szCs w:val="16"/>
      </w:rPr>
      <w:t>The Primary Science Advisory Service Ltd 2020. All Rights Reserved.</w:t>
    </w:r>
  </w:p>
  <w:p w14:paraId="7D0BD223" w14:textId="2509B181" w:rsidR="0012005C" w:rsidRDefault="0012005C">
    <w:pPr>
      <w:pStyle w:val="Footer"/>
    </w:pPr>
  </w:p>
  <w:p w14:paraId="7BD3BAAF" w14:textId="77777777" w:rsidR="0012005C" w:rsidRDefault="00120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3374E" w14:textId="77777777" w:rsidR="00CC4DC3" w:rsidRDefault="00CC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D94F2" w14:textId="77777777" w:rsidR="00763D1C" w:rsidRDefault="00763D1C" w:rsidP="00C3754A">
      <w:pPr>
        <w:spacing w:after="0" w:line="240" w:lineRule="auto"/>
      </w:pPr>
      <w:r>
        <w:separator/>
      </w:r>
    </w:p>
  </w:footnote>
  <w:footnote w:type="continuationSeparator" w:id="0">
    <w:p w14:paraId="09D2F2F9" w14:textId="77777777" w:rsidR="00763D1C" w:rsidRDefault="00763D1C" w:rsidP="00C37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2338B" w14:textId="1A5B94C7" w:rsidR="00760207" w:rsidRDefault="00760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75D90" w14:textId="4667591F" w:rsidR="00C3754A" w:rsidRPr="008900A4" w:rsidRDefault="00760207">
    <w:pPr>
      <w:pStyle w:val="Header"/>
      <w:rPr>
        <w:color w:val="FF0000"/>
        <w:sz w:val="44"/>
        <w:szCs w:val="44"/>
      </w:rPr>
    </w:pPr>
    <w:r>
      <w:rPr>
        <w:noProof/>
      </w:rPr>
      <w:drawing>
        <wp:inline distT="0" distB="0" distL="0" distR="0" wp14:anchorId="435E6BC8" wp14:editId="169A5005">
          <wp:extent cx="1209963" cy="604520"/>
          <wp:effectExtent l="0" t="0" r="952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2373" cy="610720"/>
                  </a:xfrm>
                  <a:prstGeom prst="rect">
                    <a:avLst/>
                  </a:prstGeom>
                  <a:noFill/>
                  <a:ln>
                    <a:noFill/>
                  </a:ln>
                </pic:spPr>
              </pic:pic>
            </a:graphicData>
          </a:graphic>
        </wp:inline>
      </w:drawing>
    </w:r>
    <w:r>
      <w:rPr>
        <w:color w:val="FF0000"/>
        <w:sz w:val="44"/>
        <w:szCs w:val="44"/>
      </w:rPr>
      <w:t xml:space="preserve">                                                      </w:t>
    </w:r>
    <w:r w:rsidR="00C3754A" w:rsidRPr="008900A4">
      <w:rPr>
        <w:color w:val="FF0000"/>
        <w:sz w:val="44"/>
        <w:szCs w:val="44"/>
      </w:rPr>
      <w:t>W</w:t>
    </w:r>
    <w:r w:rsidR="003154EF" w:rsidRPr="008900A4">
      <w:rPr>
        <w:color w:val="FF0000"/>
        <w:sz w:val="44"/>
        <w:szCs w:val="44"/>
      </w:rPr>
      <w:t>orking Scientifically</w:t>
    </w:r>
    <w:r w:rsidR="00C3754A" w:rsidRPr="008900A4">
      <w:rPr>
        <w:color w:val="FF0000"/>
        <w:sz w:val="44"/>
        <w:szCs w:val="44"/>
      </w:rPr>
      <w:t xml:space="preserve"> Progression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D318C" w14:textId="0CEDD045" w:rsidR="00760207" w:rsidRDefault="00760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A1540"/>
    <w:multiLevelType w:val="hybridMultilevel"/>
    <w:tmpl w:val="64D24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D53A5"/>
    <w:multiLevelType w:val="hybridMultilevel"/>
    <w:tmpl w:val="58B6C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54A"/>
    <w:rsid w:val="00002EC5"/>
    <w:rsid w:val="00024E22"/>
    <w:rsid w:val="000254F4"/>
    <w:rsid w:val="00032CF0"/>
    <w:rsid w:val="00036416"/>
    <w:rsid w:val="00043E85"/>
    <w:rsid w:val="0005199A"/>
    <w:rsid w:val="000649A8"/>
    <w:rsid w:val="00065045"/>
    <w:rsid w:val="00067EC8"/>
    <w:rsid w:val="00070111"/>
    <w:rsid w:val="000762C2"/>
    <w:rsid w:val="00082BE2"/>
    <w:rsid w:val="00086847"/>
    <w:rsid w:val="00090D54"/>
    <w:rsid w:val="00092616"/>
    <w:rsid w:val="000A7BDA"/>
    <w:rsid w:val="000B71D1"/>
    <w:rsid w:val="000C0885"/>
    <w:rsid w:val="000D0136"/>
    <w:rsid w:val="000D2600"/>
    <w:rsid w:val="000D4D6F"/>
    <w:rsid w:val="000D64B7"/>
    <w:rsid w:val="000F2612"/>
    <w:rsid w:val="00106BB5"/>
    <w:rsid w:val="00112D73"/>
    <w:rsid w:val="00113997"/>
    <w:rsid w:val="0012005C"/>
    <w:rsid w:val="00127A45"/>
    <w:rsid w:val="001302DB"/>
    <w:rsid w:val="0013170F"/>
    <w:rsid w:val="00134796"/>
    <w:rsid w:val="001373D5"/>
    <w:rsid w:val="00140223"/>
    <w:rsid w:val="00140613"/>
    <w:rsid w:val="00145293"/>
    <w:rsid w:val="00163958"/>
    <w:rsid w:val="00185249"/>
    <w:rsid w:val="001919CF"/>
    <w:rsid w:val="001B2AC0"/>
    <w:rsid w:val="001B5577"/>
    <w:rsid w:val="001B5DCB"/>
    <w:rsid w:val="001B777A"/>
    <w:rsid w:val="001C41E3"/>
    <w:rsid w:val="001C5D53"/>
    <w:rsid w:val="001C776D"/>
    <w:rsid w:val="001D1022"/>
    <w:rsid w:val="001D7676"/>
    <w:rsid w:val="001E1368"/>
    <w:rsid w:val="001F329F"/>
    <w:rsid w:val="001F6B0D"/>
    <w:rsid w:val="001F7AEE"/>
    <w:rsid w:val="00200896"/>
    <w:rsid w:val="002133DB"/>
    <w:rsid w:val="00221ADE"/>
    <w:rsid w:val="002246BF"/>
    <w:rsid w:val="00230CF9"/>
    <w:rsid w:val="0023280E"/>
    <w:rsid w:val="0024739D"/>
    <w:rsid w:val="00250108"/>
    <w:rsid w:val="00252386"/>
    <w:rsid w:val="00252859"/>
    <w:rsid w:val="00253DFC"/>
    <w:rsid w:val="002574CA"/>
    <w:rsid w:val="00262178"/>
    <w:rsid w:val="00263EEE"/>
    <w:rsid w:val="002646F1"/>
    <w:rsid w:val="002711F9"/>
    <w:rsid w:val="00274875"/>
    <w:rsid w:val="00275A1A"/>
    <w:rsid w:val="002767FD"/>
    <w:rsid w:val="00291F96"/>
    <w:rsid w:val="002A1997"/>
    <w:rsid w:val="002D7E99"/>
    <w:rsid w:val="002E6FC6"/>
    <w:rsid w:val="002F51EB"/>
    <w:rsid w:val="00307A1D"/>
    <w:rsid w:val="003154EF"/>
    <w:rsid w:val="00335178"/>
    <w:rsid w:val="00336007"/>
    <w:rsid w:val="0033643C"/>
    <w:rsid w:val="00350712"/>
    <w:rsid w:val="0035161E"/>
    <w:rsid w:val="00351B26"/>
    <w:rsid w:val="00351EBC"/>
    <w:rsid w:val="00366B9E"/>
    <w:rsid w:val="003679AE"/>
    <w:rsid w:val="00370C23"/>
    <w:rsid w:val="003734FF"/>
    <w:rsid w:val="00374A8F"/>
    <w:rsid w:val="00376B0F"/>
    <w:rsid w:val="003852FC"/>
    <w:rsid w:val="00387842"/>
    <w:rsid w:val="003913F1"/>
    <w:rsid w:val="00397E13"/>
    <w:rsid w:val="003B2EC0"/>
    <w:rsid w:val="003C533A"/>
    <w:rsid w:val="003D28CE"/>
    <w:rsid w:val="003E0EFA"/>
    <w:rsid w:val="003E6B0E"/>
    <w:rsid w:val="003F0980"/>
    <w:rsid w:val="003F55CC"/>
    <w:rsid w:val="003F5A4D"/>
    <w:rsid w:val="003F7535"/>
    <w:rsid w:val="0041183A"/>
    <w:rsid w:val="00421109"/>
    <w:rsid w:val="00422149"/>
    <w:rsid w:val="00423030"/>
    <w:rsid w:val="00442B6B"/>
    <w:rsid w:val="00452D74"/>
    <w:rsid w:val="0045747F"/>
    <w:rsid w:val="00460428"/>
    <w:rsid w:val="0046221F"/>
    <w:rsid w:val="004738C2"/>
    <w:rsid w:val="004760F9"/>
    <w:rsid w:val="00493746"/>
    <w:rsid w:val="0049697C"/>
    <w:rsid w:val="004970A5"/>
    <w:rsid w:val="004A47BE"/>
    <w:rsid w:val="004B005C"/>
    <w:rsid w:val="004B56D3"/>
    <w:rsid w:val="004C14B7"/>
    <w:rsid w:val="004C5872"/>
    <w:rsid w:val="004D7F11"/>
    <w:rsid w:val="004E0021"/>
    <w:rsid w:val="004E0772"/>
    <w:rsid w:val="004E7B60"/>
    <w:rsid w:val="004F35CA"/>
    <w:rsid w:val="004F4DFF"/>
    <w:rsid w:val="004F55B3"/>
    <w:rsid w:val="004F6A32"/>
    <w:rsid w:val="004F6CDB"/>
    <w:rsid w:val="005011B4"/>
    <w:rsid w:val="005123CA"/>
    <w:rsid w:val="00534767"/>
    <w:rsid w:val="00534D86"/>
    <w:rsid w:val="00535024"/>
    <w:rsid w:val="00535FEF"/>
    <w:rsid w:val="005363A0"/>
    <w:rsid w:val="00541310"/>
    <w:rsid w:val="00557145"/>
    <w:rsid w:val="005648AC"/>
    <w:rsid w:val="00576AB4"/>
    <w:rsid w:val="00580625"/>
    <w:rsid w:val="0058326F"/>
    <w:rsid w:val="00584294"/>
    <w:rsid w:val="00590251"/>
    <w:rsid w:val="00591518"/>
    <w:rsid w:val="005A2F31"/>
    <w:rsid w:val="005A308F"/>
    <w:rsid w:val="005B298B"/>
    <w:rsid w:val="005B72C8"/>
    <w:rsid w:val="005C399E"/>
    <w:rsid w:val="005C7943"/>
    <w:rsid w:val="005D611F"/>
    <w:rsid w:val="005E16E8"/>
    <w:rsid w:val="005E28E5"/>
    <w:rsid w:val="005E65B2"/>
    <w:rsid w:val="005E6EAD"/>
    <w:rsid w:val="005F219C"/>
    <w:rsid w:val="0060031B"/>
    <w:rsid w:val="00604F29"/>
    <w:rsid w:val="00615C61"/>
    <w:rsid w:val="006252CC"/>
    <w:rsid w:val="00625D6C"/>
    <w:rsid w:val="006267ED"/>
    <w:rsid w:val="0063030C"/>
    <w:rsid w:val="00630C14"/>
    <w:rsid w:val="00633605"/>
    <w:rsid w:val="00645C19"/>
    <w:rsid w:val="006628B3"/>
    <w:rsid w:val="006751A9"/>
    <w:rsid w:val="00681885"/>
    <w:rsid w:val="00681C1F"/>
    <w:rsid w:val="0068355E"/>
    <w:rsid w:val="0068539D"/>
    <w:rsid w:val="0069619F"/>
    <w:rsid w:val="006A0987"/>
    <w:rsid w:val="006A273B"/>
    <w:rsid w:val="006B74AB"/>
    <w:rsid w:val="006C2542"/>
    <w:rsid w:val="006C4834"/>
    <w:rsid w:val="006E2BCC"/>
    <w:rsid w:val="006F2A29"/>
    <w:rsid w:val="006F6098"/>
    <w:rsid w:val="006F7E0D"/>
    <w:rsid w:val="00701B5F"/>
    <w:rsid w:val="00702A7E"/>
    <w:rsid w:val="00702BF4"/>
    <w:rsid w:val="0072247D"/>
    <w:rsid w:val="0073551E"/>
    <w:rsid w:val="00736A8D"/>
    <w:rsid w:val="00740A9C"/>
    <w:rsid w:val="00743EB4"/>
    <w:rsid w:val="00751BDA"/>
    <w:rsid w:val="00760207"/>
    <w:rsid w:val="00763D1C"/>
    <w:rsid w:val="007648AF"/>
    <w:rsid w:val="00770A86"/>
    <w:rsid w:val="00773902"/>
    <w:rsid w:val="00782882"/>
    <w:rsid w:val="00783E7B"/>
    <w:rsid w:val="00785289"/>
    <w:rsid w:val="007870EB"/>
    <w:rsid w:val="00787FB5"/>
    <w:rsid w:val="00790F42"/>
    <w:rsid w:val="007A1224"/>
    <w:rsid w:val="007A3636"/>
    <w:rsid w:val="007B0D01"/>
    <w:rsid w:val="007B153C"/>
    <w:rsid w:val="007B4F6A"/>
    <w:rsid w:val="007C4BB7"/>
    <w:rsid w:val="007E2799"/>
    <w:rsid w:val="007F4170"/>
    <w:rsid w:val="007F54C0"/>
    <w:rsid w:val="007F7A61"/>
    <w:rsid w:val="00805BCD"/>
    <w:rsid w:val="00806508"/>
    <w:rsid w:val="008106A9"/>
    <w:rsid w:val="00825817"/>
    <w:rsid w:val="008264CD"/>
    <w:rsid w:val="0082755F"/>
    <w:rsid w:val="00827CA8"/>
    <w:rsid w:val="00827FEF"/>
    <w:rsid w:val="00843D4E"/>
    <w:rsid w:val="008617D7"/>
    <w:rsid w:val="0087121E"/>
    <w:rsid w:val="008714C8"/>
    <w:rsid w:val="008900A4"/>
    <w:rsid w:val="008947CA"/>
    <w:rsid w:val="00894FA2"/>
    <w:rsid w:val="008A6A7E"/>
    <w:rsid w:val="008B596C"/>
    <w:rsid w:val="008C609B"/>
    <w:rsid w:val="008F3439"/>
    <w:rsid w:val="008F4C6F"/>
    <w:rsid w:val="0090376C"/>
    <w:rsid w:val="00903C5A"/>
    <w:rsid w:val="00903F14"/>
    <w:rsid w:val="00904640"/>
    <w:rsid w:val="00906918"/>
    <w:rsid w:val="00923280"/>
    <w:rsid w:val="0092455C"/>
    <w:rsid w:val="00934446"/>
    <w:rsid w:val="009368A9"/>
    <w:rsid w:val="009424BC"/>
    <w:rsid w:val="00942950"/>
    <w:rsid w:val="0094388F"/>
    <w:rsid w:val="00944915"/>
    <w:rsid w:val="00952146"/>
    <w:rsid w:val="009612A9"/>
    <w:rsid w:val="009638CE"/>
    <w:rsid w:val="0096523F"/>
    <w:rsid w:val="00967C01"/>
    <w:rsid w:val="00970B66"/>
    <w:rsid w:val="00976408"/>
    <w:rsid w:val="00980040"/>
    <w:rsid w:val="00983AB8"/>
    <w:rsid w:val="00983C54"/>
    <w:rsid w:val="00993FCE"/>
    <w:rsid w:val="00995425"/>
    <w:rsid w:val="009976F0"/>
    <w:rsid w:val="009A4121"/>
    <w:rsid w:val="009A5BF6"/>
    <w:rsid w:val="009B55B9"/>
    <w:rsid w:val="009B5729"/>
    <w:rsid w:val="009B6741"/>
    <w:rsid w:val="009C707B"/>
    <w:rsid w:val="009C7ACB"/>
    <w:rsid w:val="009C7B18"/>
    <w:rsid w:val="009D2DB8"/>
    <w:rsid w:val="009D4A07"/>
    <w:rsid w:val="009E0E43"/>
    <w:rsid w:val="009E18BC"/>
    <w:rsid w:val="009F79C1"/>
    <w:rsid w:val="009F7D65"/>
    <w:rsid w:val="00A0368A"/>
    <w:rsid w:val="00A2447E"/>
    <w:rsid w:val="00A36B88"/>
    <w:rsid w:val="00A41373"/>
    <w:rsid w:val="00A60EE7"/>
    <w:rsid w:val="00A67158"/>
    <w:rsid w:val="00A67557"/>
    <w:rsid w:val="00A70F08"/>
    <w:rsid w:val="00A72B55"/>
    <w:rsid w:val="00A77270"/>
    <w:rsid w:val="00A87684"/>
    <w:rsid w:val="00A91E70"/>
    <w:rsid w:val="00A928D1"/>
    <w:rsid w:val="00A92F08"/>
    <w:rsid w:val="00A9400B"/>
    <w:rsid w:val="00A96D42"/>
    <w:rsid w:val="00AA2BA8"/>
    <w:rsid w:val="00AB598F"/>
    <w:rsid w:val="00AC52AF"/>
    <w:rsid w:val="00AE15DE"/>
    <w:rsid w:val="00AF21A0"/>
    <w:rsid w:val="00AF5C78"/>
    <w:rsid w:val="00B17512"/>
    <w:rsid w:val="00B2662C"/>
    <w:rsid w:val="00B27ED8"/>
    <w:rsid w:val="00B326FC"/>
    <w:rsid w:val="00B3616B"/>
    <w:rsid w:val="00B37793"/>
    <w:rsid w:val="00B610F5"/>
    <w:rsid w:val="00B67347"/>
    <w:rsid w:val="00B70011"/>
    <w:rsid w:val="00B72931"/>
    <w:rsid w:val="00B73221"/>
    <w:rsid w:val="00B736F6"/>
    <w:rsid w:val="00B8089A"/>
    <w:rsid w:val="00B81196"/>
    <w:rsid w:val="00B8241B"/>
    <w:rsid w:val="00B83C2E"/>
    <w:rsid w:val="00B95B61"/>
    <w:rsid w:val="00B97B44"/>
    <w:rsid w:val="00B97DD1"/>
    <w:rsid w:val="00BA0A7F"/>
    <w:rsid w:val="00BA0DD9"/>
    <w:rsid w:val="00BA3AD4"/>
    <w:rsid w:val="00BA3B0F"/>
    <w:rsid w:val="00BA73AD"/>
    <w:rsid w:val="00BB523D"/>
    <w:rsid w:val="00BB70B6"/>
    <w:rsid w:val="00BC203B"/>
    <w:rsid w:val="00BC5686"/>
    <w:rsid w:val="00BC5DEB"/>
    <w:rsid w:val="00BD4877"/>
    <w:rsid w:val="00BD66A4"/>
    <w:rsid w:val="00BE0FC9"/>
    <w:rsid w:val="00BE6CBF"/>
    <w:rsid w:val="00BF0FAB"/>
    <w:rsid w:val="00BF6C66"/>
    <w:rsid w:val="00C0450F"/>
    <w:rsid w:val="00C077AD"/>
    <w:rsid w:val="00C07C47"/>
    <w:rsid w:val="00C200DE"/>
    <w:rsid w:val="00C21E72"/>
    <w:rsid w:val="00C3754A"/>
    <w:rsid w:val="00C41155"/>
    <w:rsid w:val="00C41579"/>
    <w:rsid w:val="00C44EAE"/>
    <w:rsid w:val="00C47A93"/>
    <w:rsid w:val="00C54BDA"/>
    <w:rsid w:val="00C565C6"/>
    <w:rsid w:val="00C662C2"/>
    <w:rsid w:val="00C80484"/>
    <w:rsid w:val="00C808C6"/>
    <w:rsid w:val="00C867CC"/>
    <w:rsid w:val="00C87697"/>
    <w:rsid w:val="00C93455"/>
    <w:rsid w:val="00CA50DE"/>
    <w:rsid w:val="00CB3056"/>
    <w:rsid w:val="00CB78B6"/>
    <w:rsid w:val="00CC2933"/>
    <w:rsid w:val="00CC4DC3"/>
    <w:rsid w:val="00CC6887"/>
    <w:rsid w:val="00CD05DE"/>
    <w:rsid w:val="00CD0817"/>
    <w:rsid w:val="00CE2AC0"/>
    <w:rsid w:val="00CF12E7"/>
    <w:rsid w:val="00D01A24"/>
    <w:rsid w:val="00D03184"/>
    <w:rsid w:val="00D06366"/>
    <w:rsid w:val="00D14D65"/>
    <w:rsid w:val="00D20AD3"/>
    <w:rsid w:val="00D251AD"/>
    <w:rsid w:val="00D262ED"/>
    <w:rsid w:val="00D33992"/>
    <w:rsid w:val="00D40DA1"/>
    <w:rsid w:val="00D41A29"/>
    <w:rsid w:val="00D4425F"/>
    <w:rsid w:val="00D64C3D"/>
    <w:rsid w:val="00D66278"/>
    <w:rsid w:val="00D75252"/>
    <w:rsid w:val="00D81B69"/>
    <w:rsid w:val="00D87C96"/>
    <w:rsid w:val="00DA27E7"/>
    <w:rsid w:val="00DB13FF"/>
    <w:rsid w:val="00DB27F6"/>
    <w:rsid w:val="00DB3EB3"/>
    <w:rsid w:val="00DB41DF"/>
    <w:rsid w:val="00DC027A"/>
    <w:rsid w:val="00DC3180"/>
    <w:rsid w:val="00DC5877"/>
    <w:rsid w:val="00DD2957"/>
    <w:rsid w:val="00DD7C0C"/>
    <w:rsid w:val="00DE010D"/>
    <w:rsid w:val="00DE3B30"/>
    <w:rsid w:val="00DF37FC"/>
    <w:rsid w:val="00DF76B1"/>
    <w:rsid w:val="00E03797"/>
    <w:rsid w:val="00E144AC"/>
    <w:rsid w:val="00E259E9"/>
    <w:rsid w:val="00E27AD5"/>
    <w:rsid w:val="00E329D3"/>
    <w:rsid w:val="00E4050A"/>
    <w:rsid w:val="00E515E1"/>
    <w:rsid w:val="00E52BCF"/>
    <w:rsid w:val="00E607F4"/>
    <w:rsid w:val="00E669F6"/>
    <w:rsid w:val="00E7698F"/>
    <w:rsid w:val="00E81864"/>
    <w:rsid w:val="00E81AEE"/>
    <w:rsid w:val="00E82887"/>
    <w:rsid w:val="00E83400"/>
    <w:rsid w:val="00E92609"/>
    <w:rsid w:val="00E93DE6"/>
    <w:rsid w:val="00E974D4"/>
    <w:rsid w:val="00EA04DD"/>
    <w:rsid w:val="00EA6A1F"/>
    <w:rsid w:val="00EB1068"/>
    <w:rsid w:val="00EB4ACF"/>
    <w:rsid w:val="00EB7457"/>
    <w:rsid w:val="00EC5EA6"/>
    <w:rsid w:val="00ED0B12"/>
    <w:rsid w:val="00ED3C47"/>
    <w:rsid w:val="00EE6BA8"/>
    <w:rsid w:val="00EF3FED"/>
    <w:rsid w:val="00EF4339"/>
    <w:rsid w:val="00F04F21"/>
    <w:rsid w:val="00F07121"/>
    <w:rsid w:val="00F1525D"/>
    <w:rsid w:val="00F26293"/>
    <w:rsid w:val="00F348D9"/>
    <w:rsid w:val="00F34C22"/>
    <w:rsid w:val="00F3682F"/>
    <w:rsid w:val="00F371EC"/>
    <w:rsid w:val="00F47537"/>
    <w:rsid w:val="00F53DA4"/>
    <w:rsid w:val="00F66ED5"/>
    <w:rsid w:val="00F725AA"/>
    <w:rsid w:val="00F81CE2"/>
    <w:rsid w:val="00F856DF"/>
    <w:rsid w:val="00F9243E"/>
    <w:rsid w:val="00F94C01"/>
    <w:rsid w:val="00FB1699"/>
    <w:rsid w:val="00FB2356"/>
    <w:rsid w:val="00FB2423"/>
    <w:rsid w:val="00FC2E80"/>
    <w:rsid w:val="00FC39DA"/>
    <w:rsid w:val="00FC6784"/>
    <w:rsid w:val="00FC6C1B"/>
    <w:rsid w:val="00FE38E7"/>
    <w:rsid w:val="00FE5212"/>
    <w:rsid w:val="00FE5489"/>
    <w:rsid w:val="00FE5AB5"/>
    <w:rsid w:val="00FF5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75CE4"/>
  <w15:docId w15:val="{75E0A43D-9B36-4253-B58D-F2B92616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7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54A"/>
  </w:style>
  <w:style w:type="paragraph" w:styleId="Footer">
    <w:name w:val="footer"/>
    <w:basedOn w:val="Normal"/>
    <w:link w:val="FooterChar"/>
    <w:uiPriority w:val="99"/>
    <w:unhideWhenUsed/>
    <w:rsid w:val="00C37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54A"/>
  </w:style>
  <w:style w:type="paragraph" w:styleId="ListParagraph">
    <w:name w:val="List Paragraph"/>
    <w:basedOn w:val="Normal"/>
    <w:uiPriority w:val="34"/>
    <w:qFormat/>
    <w:rsid w:val="009E0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D3D9A80844794A9525F372A34A6FEF" ma:contentTypeVersion="13" ma:contentTypeDescription="Create a new document." ma:contentTypeScope="" ma:versionID="84b3fc5664708bfa933a752f5c64b825">
  <xsd:schema xmlns:xsd="http://www.w3.org/2001/XMLSchema" xmlns:xs="http://www.w3.org/2001/XMLSchema" xmlns:p="http://schemas.microsoft.com/office/2006/metadata/properties" xmlns:ns2="07aa1417-93c6-4324-923f-8f9d9f86f4e9" xmlns:ns3="55971e5a-beb1-4574-8398-036ca351e5d5" targetNamespace="http://schemas.microsoft.com/office/2006/metadata/properties" ma:root="true" ma:fieldsID="816c832460fff9763630859c563cb405" ns2:_="" ns3:_="">
    <xsd:import namespace="07aa1417-93c6-4324-923f-8f9d9f86f4e9"/>
    <xsd:import namespace="55971e5a-beb1-4574-8398-036ca351e5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1417-93c6-4324-923f-8f9d9f86f4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971e5a-beb1-4574-8398-036ca351e5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65BE60-AC60-45A1-B314-3F11471B4A3E}"/>
</file>

<file path=customXml/itemProps2.xml><?xml version="1.0" encoding="utf-8"?>
<ds:datastoreItem xmlns:ds="http://schemas.openxmlformats.org/officeDocument/2006/customXml" ds:itemID="{13E4DA0B-C10E-4339-A7F5-B17BDC0C4BBB}"/>
</file>

<file path=customXml/itemProps3.xml><?xml version="1.0" encoding="utf-8"?>
<ds:datastoreItem xmlns:ds="http://schemas.openxmlformats.org/officeDocument/2006/customXml" ds:itemID="{B21D2D39-2E63-44B5-9F08-4C2526133F72}"/>
</file>

<file path=docProps/app.xml><?xml version="1.0" encoding="utf-8"?>
<Properties xmlns="http://schemas.openxmlformats.org/officeDocument/2006/extended-properties" xmlns:vt="http://schemas.openxmlformats.org/officeDocument/2006/docPropsVTypes">
  <Template>Normal</Template>
  <TotalTime>647</TotalTime>
  <Pages>1</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Norman</dc:creator>
  <cp:lastModifiedBy>Mark Inder</cp:lastModifiedBy>
  <cp:revision>471</cp:revision>
  <cp:lastPrinted>2019-10-21T06:51:00Z</cp:lastPrinted>
  <dcterms:created xsi:type="dcterms:W3CDTF">2019-10-20T13:19:00Z</dcterms:created>
  <dcterms:modified xsi:type="dcterms:W3CDTF">2020-08-01T21:43:00Z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0x0101005BD3D9A80844794A9525F372A34A6FEF</vt:lpwstr>
  </property>
</Properties>
</file>